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5A7A" w14:textId="77777777" w:rsidR="00D10745" w:rsidRPr="00D10745" w:rsidRDefault="00D10745" w:rsidP="00D10745">
      <w:pPr>
        <w:suppressAutoHyphens/>
        <w:jc w:val="center"/>
        <w:rPr>
          <w:sz w:val="28"/>
          <w:szCs w:val="28"/>
          <w:lang w:eastAsia="ar-SA"/>
        </w:rPr>
      </w:pPr>
      <w:r w:rsidRPr="00D107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0D2815" wp14:editId="2BC7AC1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5D24A" w14:textId="77777777" w:rsidR="00D10745" w:rsidRPr="00D10745" w:rsidRDefault="00D10745" w:rsidP="00D10745">
      <w:pPr>
        <w:suppressAutoHyphens/>
        <w:jc w:val="center"/>
        <w:rPr>
          <w:sz w:val="28"/>
          <w:szCs w:val="28"/>
          <w:lang w:eastAsia="ar-SA"/>
        </w:rPr>
      </w:pPr>
    </w:p>
    <w:p w14:paraId="1ED11DCD" w14:textId="77777777" w:rsidR="00D10745" w:rsidRPr="00D10745" w:rsidRDefault="00D10745" w:rsidP="00D10745">
      <w:pPr>
        <w:suppressAutoHyphens/>
        <w:jc w:val="center"/>
        <w:rPr>
          <w:sz w:val="28"/>
          <w:szCs w:val="28"/>
          <w:lang w:eastAsia="ar-SA"/>
        </w:rPr>
      </w:pPr>
      <w:r w:rsidRPr="00D10745">
        <w:rPr>
          <w:sz w:val="28"/>
          <w:szCs w:val="28"/>
          <w:lang w:eastAsia="ar-SA"/>
        </w:rPr>
        <w:t>МУНИЦИПАЛЬНОЕ ОБРАЗОВАНИЕ</w:t>
      </w:r>
    </w:p>
    <w:p w14:paraId="57710ECC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>ХАНТЫ-МАНСИЙСКИЙ РАЙОН</w:t>
      </w:r>
    </w:p>
    <w:p w14:paraId="27519355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>Ханты-Мансийский автономный округ – Югра</w:t>
      </w:r>
    </w:p>
    <w:p w14:paraId="7F8DFAF1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</w:p>
    <w:p w14:paraId="04E0F24E" w14:textId="77777777"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  <w:r w:rsidRPr="00D1074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4BC4C77" w14:textId="77777777"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</w:p>
    <w:p w14:paraId="06CE3891" w14:textId="77777777"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  <w:r w:rsidRPr="00D10745">
        <w:rPr>
          <w:b/>
          <w:sz w:val="28"/>
          <w:szCs w:val="28"/>
          <w:lang w:eastAsia="en-US"/>
        </w:rPr>
        <w:t>П О С Т А Н О В Л Е Н И Е</w:t>
      </w:r>
    </w:p>
    <w:p w14:paraId="305CC328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</w:p>
    <w:p w14:paraId="71B79D03" w14:textId="78334511" w:rsidR="00D10745" w:rsidRPr="00D10745" w:rsidRDefault="00D10745" w:rsidP="00D10745">
      <w:pPr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 xml:space="preserve">от </w:t>
      </w:r>
      <w:r w:rsidR="0048308F">
        <w:rPr>
          <w:sz w:val="28"/>
          <w:szCs w:val="28"/>
          <w:lang w:eastAsia="en-US"/>
        </w:rPr>
        <w:t>__________</w:t>
      </w:r>
      <w:r w:rsidR="00062422">
        <w:rPr>
          <w:sz w:val="28"/>
          <w:szCs w:val="28"/>
          <w:lang w:eastAsia="en-US"/>
        </w:rPr>
        <w:t xml:space="preserve">    </w:t>
      </w:r>
      <w:r w:rsidRPr="00D10745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48308F">
        <w:rPr>
          <w:sz w:val="28"/>
          <w:szCs w:val="28"/>
          <w:lang w:eastAsia="en-US"/>
        </w:rPr>
        <w:t>____</w:t>
      </w:r>
    </w:p>
    <w:p w14:paraId="2C0F60DF" w14:textId="77777777" w:rsidR="00D10745" w:rsidRPr="00D10745" w:rsidRDefault="00D10745" w:rsidP="00D10745">
      <w:pPr>
        <w:rPr>
          <w:i/>
          <w:lang w:eastAsia="en-US"/>
        </w:rPr>
      </w:pPr>
      <w:r w:rsidRPr="00D10745">
        <w:rPr>
          <w:i/>
          <w:lang w:eastAsia="en-US"/>
        </w:rPr>
        <w:t>г. Ханты-Мансийск</w:t>
      </w:r>
    </w:p>
    <w:p w14:paraId="65040A53" w14:textId="77777777" w:rsidR="006C0231" w:rsidRDefault="006C0231" w:rsidP="00D10745">
      <w:pPr>
        <w:rPr>
          <w:sz w:val="28"/>
          <w:szCs w:val="28"/>
        </w:rPr>
      </w:pPr>
    </w:p>
    <w:p w14:paraId="670CFEA5" w14:textId="77777777" w:rsidR="00D10745" w:rsidRPr="006C0231" w:rsidRDefault="00D10745" w:rsidP="00D10745">
      <w:pPr>
        <w:rPr>
          <w:sz w:val="28"/>
          <w:szCs w:val="28"/>
        </w:rPr>
      </w:pPr>
    </w:p>
    <w:p w14:paraId="62002EC3" w14:textId="77777777" w:rsidR="005A2B05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О внесении изменений в </w:t>
      </w:r>
    </w:p>
    <w:p w14:paraId="3C0ECA1A" w14:textId="77777777" w:rsidR="005A2B05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2686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е </w:t>
      </w:r>
      <w:r w:rsidRPr="00C12686">
        <w:rPr>
          <w:bCs/>
          <w:sz w:val="28"/>
          <w:szCs w:val="28"/>
        </w:rPr>
        <w:t xml:space="preserve">администрации </w:t>
      </w:r>
    </w:p>
    <w:p w14:paraId="1E6C2A6E" w14:textId="77777777" w:rsidR="005A2B05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Ханты-Мансийского района </w:t>
      </w:r>
    </w:p>
    <w:p w14:paraId="36A46F6A" w14:textId="77777777" w:rsidR="005A2B05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10.03.2022</w:t>
      </w:r>
      <w:r w:rsidRPr="00C1268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88 </w:t>
      </w:r>
      <w:r w:rsidRPr="00C12686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мерах по </w:t>
      </w:r>
    </w:p>
    <w:p w14:paraId="5D530ADA" w14:textId="77777777" w:rsidR="005A2B05" w:rsidRPr="00643F9D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реализации </w:t>
      </w:r>
      <w:r w:rsidRPr="00643F9D">
        <w:rPr>
          <w:bCs/>
          <w:sz w:val="28"/>
          <w:szCs w:val="28"/>
        </w:rPr>
        <w:t>муниципальной программ</w:t>
      </w:r>
      <w:r>
        <w:rPr>
          <w:bCs/>
          <w:sz w:val="28"/>
          <w:szCs w:val="28"/>
        </w:rPr>
        <w:t>ы</w:t>
      </w:r>
    </w:p>
    <w:p w14:paraId="55D422C3" w14:textId="77777777" w:rsidR="005A2B05" w:rsidRPr="00643F9D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Ханты-Мансийского района</w:t>
      </w:r>
    </w:p>
    <w:p w14:paraId="46467D50" w14:textId="77777777" w:rsidR="005A2B05" w:rsidRPr="00643F9D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«Улучшение жилищных условий</w:t>
      </w:r>
    </w:p>
    <w:p w14:paraId="1942442D" w14:textId="77777777" w:rsidR="005A2B05" w:rsidRPr="00643F9D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жителей Ханты-Мансийского</w:t>
      </w:r>
    </w:p>
    <w:p w14:paraId="06279232" w14:textId="1E3E2B38" w:rsidR="00B06F6B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района на 2022 – 2024 годы</w:t>
      </w:r>
      <w:r>
        <w:rPr>
          <w:bCs/>
          <w:sz w:val="28"/>
          <w:szCs w:val="28"/>
        </w:rPr>
        <w:t>»</w:t>
      </w:r>
    </w:p>
    <w:p w14:paraId="34BF88B7" w14:textId="77777777" w:rsidR="00D10745" w:rsidRPr="00C12686" w:rsidRDefault="00D10745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51369393" w14:textId="57C4FD6A" w:rsidR="005A2B05" w:rsidRPr="005A2B05" w:rsidRDefault="005A2B05" w:rsidP="005A2B05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приведения муниципальных нормативных правовых актов </w:t>
      </w:r>
      <w:r w:rsidR="00346303">
        <w:rPr>
          <w:rFonts w:eastAsiaTheme="minorHAnsi"/>
          <w:color w:val="000000" w:themeColor="text1"/>
          <w:sz w:val="28"/>
          <w:szCs w:val="28"/>
          <w:lang w:eastAsia="en-US"/>
        </w:rPr>
        <w:t xml:space="preserve">Ханты-Мансийского района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соответствие с действующим </w:t>
      </w:r>
      <w:proofErr w:type="gramStart"/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законодательством,  руководствуясь</w:t>
      </w:r>
      <w:proofErr w:type="gramEnd"/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статьей 32 Устава Ханты-Мансийского района:</w:t>
      </w:r>
    </w:p>
    <w:p w14:paraId="35C854D5" w14:textId="77777777" w:rsidR="005A2B05" w:rsidRPr="005A2B05" w:rsidRDefault="005A2B05" w:rsidP="005A2B0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16B2E78" w14:textId="77777777" w:rsidR="005A2B05" w:rsidRPr="005A2B05" w:rsidRDefault="005A2B05" w:rsidP="005A2B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Внести в </w:t>
      </w:r>
      <w:hyperlink r:id="rId9" w:history="1">
        <w:r w:rsidRPr="005A2B05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Ханты-Мансийского района от </w:t>
      </w:r>
      <w:r w:rsidRPr="005A2B05">
        <w:rPr>
          <w:bCs/>
          <w:sz w:val="28"/>
          <w:szCs w:val="28"/>
        </w:rPr>
        <w:t>10.03.2022 № 88 «О мерах по реализации муниципальной программы Ханты-Мансийского района «Улучшение жилищных условий жителей Ханты-Мансийского района на 2022 – 2024 годы»»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14:paraId="5E30F737" w14:textId="216E6917" w:rsidR="005A2B05" w:rsidRDefault="005A2B05" w:rsidP="005A2B0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 </w:t>
      </w:r>
      <w:r w:rsidR="00346303">
        <w:rPr>
          <w:rFonts w:eastAsiaTheme="minorHAnsi"/>
          <w:color w:val="000000" w:themeColor="text1"/>
          <w:sz w:val="28"/>
          <w:szCs w:val="28"/>
          <w:lang w:eastAsia="en-US"/>
        </w:rPr>
        <w:t>В заголовке</w:t>
      </w:r>
      <w:r w:rsidR="00DB7560" w:rsidRPr="00644795">
        <w:rPr>
          <w:rFonts w:eastAsiaTheme="minorHAnsi"/>
          <w:sz w:val="28"/>
          <w:szCs w:val="28"/>
          <w:lang w:eastAsia="en-US"/>
        </w:rPr>
        <w:t xml:space="preserve">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слова «2022 - 2024 годы» заменить словами «2022 – 2025 годы»</w:t>
      </w:r>
      <w:r w:rsidR="00BF77B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27C6D557" w14:textId="23C2643C" w:rsidR="00346303" w:rsidRPr="005A2B05" w:rsidRDefault="00346303" w:rsidP="005A2B0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 В преамбуле слова «</w:t>
      </w:r>
      <w:r w:rsidRPr="00570532">
        <w:rPr>
          <w:rFonts w:eastAsiaTheme="minorHAnsi"/>
          <w:color w:val="000000" w:themeColor="text1"/>
          <w:sz w:val="28"/>
          <w:szCs w:val="28"/>
          <w:lang w:eastAsia="en-US"/>
        </w:rPr>
        <w:t>на основании стат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570532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 заменить словами</w:t>
      </w:r>
      <w:r w:rsidR="00BF77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«руководствуясь статьей».</w:t>
      </w:r>
    </w:p>
    <w:p w14:paraId="29C0852B" w14:textId="426C9C05" w:rsidR="00734773" w:rsidRPr="00BF77BB" w:rsidRDefault="00734773" w:rsidP="00A97880">
      <w:pPr>
        <w:pStyle w:val="a6"/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77BB">
        <w:rPr>
          <w:rFonts w:eastAsiaTheme="minorHAnsi"/>
          <w:sz w:val="28"/>
          <w:szCs w:val="28"/>
          <w:lang w:eastAsia="en-US"/>
        </w:rPr>
        <w:t xml:space="preserve">В пункте </w:t>
      </w:r>
      <w:r w:rsidR="00413554" w:rsidRPr="00BF77BB">
        <w:rPr>
          <w:rFonts w:eastAsiaTheme="minorHAnsi"/>
          <w:sz w:val="28"/>
          <w:szCs w:val="28"/>
          <w:lang w:eastAsia="en-US"/>
        </w:rPr>
        <w:t>1</w:t>
      </w:r>
      <w:r w:rsidR="00BF77BB">
        <w:rPr>
          <w:rFonts w:eastAsiaTheme="minorHAnsi"/>
          <w:sz w:val="28"/>
          <w:szCs w:val="28"/>
          <w:lang w:eastAsia="en-US"/>
        </w:rPr>
        <w:t xml:space="preserve"> </w:t>
      </w:r>
      <w:r w:rsidRPr="00BF77BB">
        <w:rPr>
          <w:rFonts w:eastAsiaTheme="minorHAnsi"/>
          <w:sz w:val="28"/>
          <w:szCs w:val="28"/>
          <w:lang w:eastAsia="en-US"/>
        </w:rPr>
        <w:t>слов</w:t>
      </w:r>
      <w:r w:rsidR="00BF77BB" w:rsidRPr="00BF77BB">
        <w:rPr>
          <w:rFonts w:eastAsiaTheme="minorHAnsi"/>
          <w:sz w:val="28"/>
          <w:szCs w:val="28"/>
          <w:lang w:eastAsia="en-US"/>
        </w:rPr>
        <w:t>а</w:t>
      </w:r>
      <w:r w:rsidRPr="00BF77BB">
        <w:rPr>
          <w:rFonts w:eastAsiaTheme="minorHAnsi"/>
          <w:sz w:val="28"/>
          <w:szCs w:val="28"/>
          <w:lang w:eastAsia="en-US"/>
        </w:rPr>
        <w:t xml:space="preserve"> «</w:t>
      </w:r>
      <w:r w:rsidR="00BF77BB" w:rsidRPr="00BF77BB">
        <w:rPr>
          <w:bCs/>
          <w:sz w:val="28"/>
          <w:szCs w:val="28"/>
        </w:rPr>
        <w:t>2022 – 2024 годы» согласно приложению</w:t>
      </w:r>
      <w:r w:rsidRPr="00BF77BB">
        <w:rPr>
          <w:rFonts w:eastAsiaTheme="minorHAnsi"/>
          <w:sz w:val="28"/>
          <w:szCs w:val="28"/>
          <w:lang w:eastAsia="en-US"/>
        </w:rPr>
        <w:t>» заменить словами «</w:t>
      </w:r>
      <w:r w:rsidR="00BF77BB" w:rsidRPr="00BF77BB">
        <w:rPr>
          <w:bCs/>
          <w:sz w:val="28"/>
          <w:szCs w:val="28"/>
        </w:rPr>
        <w:t>2022 – 2025 годы» согласно приложению</w:t>
      </w:r>
      <w:r w:rsidR="00BF77BB" w:rsidRPr="00BF77BB">
        <w:rPr>
          <w:rFonts w:eastAsiaTheme="minorHAnsi"/>
          <w:sz w:val="28"/>
          <w:szCs w:val="28"/>
          <w:lang w:eastAsia="en-US"/>
        </w:rPr>
        <w:t xml:space="preserve"> </w:t>
      </w:r>
      <w:r w:rsidRPr="00BF77BB">
        <w:rPr>
          <w:rFonts w:eastAsiaTheme="minorHAnsi"/>
          <w:sz w:val="28"/>
          <w:szCs w:val="28"/>
          <w:lang w:eastAsia="en-US"/>
        </w:rPr>
        <w:t>1</w:t>
      </w:r>
      <w:r w:rsidR="00BF77BB" w:rsidRPr="00BF77BB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Pr="00BF77BB">
        <w:rPr>
          <w:rFonts w:eastAsiaTheme="minorHAnsi"/>
          <w:sz w:val="28"/>
          <w:szCs w:val="28"/>
          <w:lang w:eastAsia="en-US"/>
        </w:rPr>
        <w:t>»</w:t>
      </w:r>
      <w:r w:rsidR="00BF77BB">
        <w:rPr>
          <w:rFonts w:eastAsiaTheme="minorHAnsi"/>
          <w:sz w:val="28"/>
          <w:szCs w:val="28"/>
          <w:lang w:eastAsia="en-US"/>
        </w:rPr>
        <w:t>.</w:t>
      </w:r>
    </w:p>
    <w:p w14:paraId="50B51E18" w14:textId="3978BB97" w:rsidR="00B06F6B" w:rsidRPr="00644795" w:rsidRDefault="000E5998" w:rsidP="00DB7560">
      <w:pPr>
        <w:pStyle w:val="a6"/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После пункта 1 д</w:t>
      </w:r>
      <w:r w:rsidR="00734773" w:rsidRPr="00644795">
        <w:rPr>
          <w:bCs/>
          <w:sz w:val="28"/>
          <w:szCs w:val="28"/>
        </w:rPr>
        <w:t>ополнить пунктом 1.1</w:t>
      </w:r>
      <w:r w:rsidR="00B06F6B" w:rsidRPr="00644795">
        <w:rPr>
          <w:bCs/>
          <w:sz w:val="28"/>
          <w:szCs w:val="28"/>
        </w:rPr>
        <w:t xml:space="preserve"> в следующей редакции:</w:t>
      </w:r>
    </w:p>
    <w:p w14:paraId="226F06E4" w14:textId="2F9DBFED" w:rsidR="00734773" w:rsidRDefault="00734773" w:rsidP="006447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795">
        <w:rPr>
          <w:bCs/>
          <w:sz w:val="28"/>
          <w:szCs w:val="28"/>
        </w:rPr>
        <w:t xml:space="preserve">«1.1. </w:t>
      </w:r>
      <w:r w:rsidRPr="00644795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0" w:history="1">
        <w:r w:rsidRPr="00644795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644795">
        <w:rPr>
          <w:rFonts w:eastAsiaTheme="minorHAnsi"/>
          <w:sz w:val="28"/>
          <w:szCs w:val="28"/>
          <w:lang w:eastAsia="en-US"/>
        </w:rPr>
        <w:t xml:space="preserve"> реализации мероприятия</w:t>
      </w:r>
      <w:r w:rsidR="00FC2D6A">
        <w:rPr>
          <w:rFonts w:eastAsiaTheme="minorHAnsi"/>
          <w:sz w:val="28"/>
          <w:szCs w:val="28"/>
          <w:lang w:eastAsia="en-US"/>
        </w:rPr>
        <w:t xml:space="preserve"> </w:t>
      </w:r>
      <w:r w:rsidRPr="00644795">
        <w:rPr>
          <w:rFonts w:eastAsiaTheme="minorHAnsi"/>
          <w:sz w:val="28"/>
          <w:szCs w:val="28"/>
          <w:lang w:eastAsia="en-US"/>
        </w:rPr>
        <w:t>«</w:t>
      </w:r>
      <w:r w:rsidR="00DB7560" w:rsidRPr="00DB7560">
        <w:rPr>
          <w:rFonts w:eastAsiaTheme="minorHAnsi"/>
          <w:sz w:val="28"/>
          <w:szCs w:val="28"/>
          <w:lang w:eastAsia="en-US"/>
        </w:rPr>
        <w:t>Создание условий для переселения жителей из д. Долгое Плесо</w:t>
      </w:r>
      <w:r w:rsidRPr="00644795">
        <w:rPr>
          <w:rFonts w:eastAsiaTheme="minorHAnsi"/>
          <w:sz w:val="28"/>
          <w:szCs w:val="28"/>
          <w:lang w:eastAsia="en-US"/>
        </w:rPr>
        <w:t xml:space="preserve">» муниципальной программы </w:t>
      </w:r>
      <w:r w:rsidRPr="00644795">
        <w:rPr>
          <w:rFonts w:eastAsiaTheme="minorHAnsi"/>
          <w:sz w:val="28"/>
          <w:szCs w:val="28"/>
          <w:lang w:eastAsia="en-US"/>
        </w:rPr>
        <w:lastRenderedPageBreak/>
        <w:t>Ханты-Мансийского района «Улучшение жилищных условий жителей Ханты-Мансийского района</w:t>
      </w:r>
      <w:r w:rsidR="00DB7560">
        <w:rPr>
          <w:rFonts w:eastAsiaTheme="minorHAnsi"/>
          <w:sz w:val="28"/>
          <w:szCs w:val="28"/>
          <w:lang w:eastAsia="en-US"/>
        </w:rPr>
        <w:t xml:space="preserve"> </w:t>
      </w:r>
      <w:r w:rsidRPr="00644795">
        <w:rPr>
          <w:rFonts w:eastAsiaTheme="minorHAnsi"/>
          <w:sz w:val="28"/>
          <w:szCs w:val="28"/>
          <w:lang w:eastAsia="en-US"/>
        </w:rPr>
        <w:t>на 2022 - 202</w:t>
      </w:r>
      <w:r w:rsidR="00DB7560">
        <w:rPr>
          <w:rFonts w:eastAsiaTheme="minorHAnsi"/>
          <w:sz w:val="28"/>
          <w:szCs w:val="28"/>
          <w:lang w:eastAsia="en-US"/>
        </w:rPr>
        <w:t>5</w:t>
      </w:r>
      <w:r w:rsidRPr="00644795">
        <w:rPr>
          <w:rFonts w:eastAsiaTheme="minorHAnsi"/>
          <w:sz w:val="28"/>
          <w:szCs w:val="28"/>
          <w:lang w:eastAsia="en-US"/>
        </w:rPr>
        <w:t xml:space="preserve"> годы»</w:t>
      </w:r>
      <w:r w:rsidR="00FC2D6A">
        <w:rPr>
          <w:rFonts w:eastAsiaTheme="minorHAnsi"/>
          <w:sz w:val="28"/>
          <w:szCs w:val="28"/>
          <w:lang w:eastAsia="en-US"/>
        </w:rPr>
        <w:t>,</w:t>
      </w:r>
      <w:r w:rsidRPr="00644795">
        <w:rPr>
          <w:rFonts w:eastAsiaTheme="minorHAnsi"/>
          <w:sz w:val="28"/>
          <w:szCs w:val="28"/>
          <w:lang w:eastAsia="en-US"/>
        </w:rPr>
        <w:t xml:space="preserve"> согласно приложению 2</w:t>
      </w:r>
      <w:r w:rsidR="00BF77BB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Pr="00644795">
        <w:rPr>
          <w:rFonts w:eastAsiaTheme="minorHAnsi"/>
          <w:sz w:val="28"/>
          <w:szCs w:val="28"/>
          <w:lang w:eastAsia="en-US"/>
        </w:rPr>
        <w:t>.»</w:t>
      </w:r>
      <w:r w:rsidR="00BF77BB">
        <w:rPr>
          <w:rFonts w:eastAsiaTheme="minorHAnsi"/>
          <w:sz w:val="28"/>
          <w:szCs w:val="28"/>
          <w:lang w:eastAsia="en-US"/>
        </w:rPr>
        <w:t>.</w:t>
      </w:r>
    </w:p>
    <w:p w14:paraId="73810E2F" w14:textId="78A2CD5C" w:rsidR="00BF77BB" w:rsidRPr="00BF77BB" w:rsidRDefault="00BF77BB" w:rsidP="00BF77BB">
      <w:pPr>
        <w:pStyle w:val="a6"/>
        <w:numPr>
          <w:ilvl w:val="1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2 слово «</w:t>
      </w:r>
      <w:r w:rsidRPr="00E6530C">
        <w:rPr>
          <w:bCs/>
          <w:sz w:val="28"/>
          <w:szCs w:val="28"/>
        </w:rPr>
        <w:t>(обнародовать)</w:t>
      </w:r>
      <w:r>
        <w:rPr>
          <w:bCs/>
          <w:sz w:val="28"/>
          <w:szCs w:val="28"/>
        </w:rPr>
        <w:t>» исключить.</w:t>
      </w:r>
    </w:p>
    <w:p w14:paraId="489FD45B" w14:textId="2F5C9598" w:rsidR="00BF77BB" w:rsidRPr="00BF77BB" w:rsidRDefault="00BF77BB" w:rsidP="000E5998">
      <w:pPr>
        <w:pStyle w:val="a6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3 слова «отношений» заменить словами </w:t>
      </w:r>
      <w:r w:rsidR="003E43C5">
        <w:rPr>
          <w:rFonts w:eastAsiaTheme="minorHAnsi"/>
          <w:sz w:val="28"/>
          <w:szCs w:val="28"/>
          <w:lang w:eastAsia="en-US"/>
        </w:rPr>
        <w:t xml:space="preserve">«отношений </w:t>
      </w:r>
      <w:r>
        <w:rPr>
          <w:rFonts w:eastAsiaTheme="minorHAnsi"/>
          <w:sz w:val="28"/>
          <w:szCs w:val="28"/>
          <w:lang w:eastAsia="en-US"/>
        </w:rPr>
        <w:t>А.В.Вит</w:t>
      </w:r>
      <w:r w:rsidR="000E5998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ицкого</w:t>
      </w:r>
      <w:r w:rsidR="000E5998">
        <w:rPr>
          <w:rFonts w:eastAsiaTheme="minorHAnsi"/>
          <w:sz w:val="28"/>
          <w:szCs w:val="28"/>
          <w:lang w:eastAsia="en-US"/>
        </w:rPr>
        <w:t>».</w:t>
      </w:r>
    </w:p>
    <w:p w14:paraId="2904D2DA" w14:textId="77777777" w:rsidR="00BF77BB" w:rsidRDefault="00734773" w:rsidP="00DB7560">
      <w:pPr>
        <w:pStyle w:val="a6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44795">
        <w:rPr>
          <w:rFonts w:eastAsiaTheme="minorHAnsi"/>
          <w:sz w:val="28"/>
          <w:szCs w:val="28"/>
          <w:lang w:eastAsia="en-US"/>
        </w:rPr>
        <w:t>В приложении к постановлению</w:t>
      </w:r>
      <w:r w:rsidR="00BF77BB">
        <w:rPr>
          <w:rFonts w:eastAsiaTheme="minorHAnsi"/>
          <w:sz w:val="28"/>
          <w:szCs w:val="28"/>
          <w:lang w:eastAsia="en-US"/>
        </w:rPr>
        <w:t>:</w:t>
      </w:r>
    </w:p>
    <w:p w14:paraId="47C5027B" w14:textId="5EDF3E9E" w:rsidR="00734773" w:rsidRPr="00BF77BB" w:rsidRDefault="00734773" w:rsidP="00BF77BB">
      <w:pPr>
        <w:pStyle w:val="a6"/>
        <w:numPr>
          <w:ilvl w:val="2"/>
          <w:numId w:val="4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77BB">
        <w:rPr>
          <w:rFonts w:eastAsiaTheme="minorHAnsi"/>
          <w:sz w:val="28"/>
          <w:szCs w:val="28"/>
          <w:lang w:eastAsia="en-US"/>
        </w:rPr>
        <w:t>слово «Приложение</w:t>
      </w:r>
      <w:r w:rsidR="00BF77BB" w:rsidRPr="00BF77BB">
        <w:rPr>
          <w:rFonts w:eastAsiaTheme="minorHAnsi"/>
          <w:sz w:val="28"/>
          <w:szCs w:val="28"/>
          <w:lang w:eastAsia="en-US"/>
        </w:rPr>
        <w:t xml:space="preserve"> </w:t>
      </w:r>
      <w:r w:rsidR="00BF77BB" w:rsidRPr="00BF77BB">
        <w:rPr>
          <w:sz w:val="28"/>
          <w:szCs w:val="28"/>
        </w:rPr>
        <w:t xml:space="preserve">к постановлению администрации Ханты-Мансийского </w:t>
      </w:r>
      <w:proofErr w:type="gramStart"/>
      <w:r w:rsidR="00BF77BB" w:rsidRPr="00BF77BB">
        <w:rPr>
          <w:sz w:val="28"/>
          <w:szCs w:val="28"/>
        </w:rPr>
        <w:t>района  от</w:t>
      </w:r>
      <w:proofErr w:type="gramEnd"/>
      <w:r w:rsidR="00BF77BB" w:rsidRPr="00BF77BB">
        <w:rPr>
          <w:sz w:val="28"/>
          <w:szCs w:val="28"/>
        </w:rPr>
        <w:t xml:space="preserve"> 10.03.2022 № 88</w:t>
      </w:r>
      <w:r w:rsidRPr="00BF77BB">
        <w:rPr>
          <w:rFonts w:eastAsiaTheme="minorHAnsi"/>
          <w:sz w:val="28"/>
          <w:szCs w:val="28"/>
          <w:lang w:eastAsia="en-US"/>
        </w:rPr>
        <w:t>» заменить словами «Приложение 1»</w:t>
      </w:r>
      <w:r w:rsidR="00BF77BB">
        <w:rPr>
          <w:rFonts w:eastAsiaTheme="minorHAnsi"/>
          <w:sz w:val="28"/>
          <w:szCs w:val="28"/>
          <w:lang w:eastAsia="en-US"/>
        </w:rPr>
        <w:t>.</w:t>
      </w:r>
    </w:p>
    <w:p w14:paraId="742EE00B" w14:textId="7C43A3C4" w:rsidR="00BF77BB" w:rsidRPr="00BF77BB" w:rsidRDefault="00BF77BB" w:rsidP="00BF77BB">
      <w:pPr>
        <w:pStyle w:val="a6"/>
        <w:numPr>
          <w:ilvl w:val="2"/>
          <w:numId w:val="4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заголовке, пункте 1</w:t>
      </w:r>
      <w:r w:rsidRPr="00644795">
        <w:rPr>
          <w:rFonts w:eastAsiaTheme="minorHAnsi"/>
          <w:sz w:val="28"/>
          <w:szCs w:val="28"/>
          <w:lang w:eastAsia="en-US"/>
        </w:rPr>
        <w:t xml:space="preserve">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слова «2022 - 2024 годы» заменить словами «2022 – 2025 годы»</w:t>
      </w:r>
    </w:p>
    <w:p w14:paraId="2F30392D" w14:textId="67C16E0A" w:rsidR="00734773" w:rsidRDefault="00734773" w:rsidP="00DB7560">
      <w:pPr>
        <w:pStyle w:val="a6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44795">
        <w:rPr>
          <w:rFonts w:eastAsiaTheme="minorHAnsi"/>
          <w:sz w:val="28"/>
          <w:szCs w:val="28"/>
          <w:lang w:eastAsia="en-US"/>
        </w:rPr>
        <w:t>Дополнить приложением 2</w:t>
      </w:r>
      <w:r w:rsidR="00FC2D6A">
        <w:rPr>
          <w:rFonts w:eastAsiaTheme="minorHAnsi"/>
          <w:sz w:val="28"/>
          <w:szCs w:val="28"/>
          <w:lang w:eastAsia="en-US"/>
        </w:rPr>
        <w:t>,</w:t>
      </w:r>
      <w:r w:rsidRPr="00644795">
        <w:rPr>
          <w:rFonts w:eastAsiaTheme="minorHAnsi"/>
          <w:sz w:val="28"/>
          <w:szCs w:val="28"/>
          <w:lang w:eastAsia="en-US"/>
        </w:rPr>
        <w:t xml:space="preserve"> </w:t>
      </w:r>
      <w:r w:rsidR="00DB7560"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</w:t>
      </w:r>
      <w:r w:rsidR="00FC2D6A">
        <w:rPr>
          <w:rFonts w:eastAsiaTheme="minorHAnsi"/>
          <w:sz w:val="28"/>
          <w:szCs w:val="28"/>
          <w:lang w:eastAsia="en-US"/>
        </w:rPr>
        <w:t>.</w:t>
      </w:r>
      <w:r w:rsidRPr="00644795">
        <w:rPr>
          <w:rFonts w:eastAsiaTheme="minorHAnsi"/>
          <w:sz w:val="28"/>
          <w:szCs w:val="28"/>
          <w:lang w:eastAsia="en-US"/>
        </w:rPr>
        <w:t xml:space="preserve"> </w:t>
      </w:r>
    </w:p>
    <w:p w14:paraId="0D1C2D17" w14:textId="697AF14A" w:rsidR="00DB7560" w:rsidRPr="00DB7560" w:rsidRDefault="00DB7560" w:rsidP="00DB7560">
      <w:pPr>
        <w:pStyle w:val="a6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B7560">
        <w:rPr>
          <w:sz w:val="28"/>
          <w:szCs w:val="28"/>
        </w:rPr>
        <w:t>2. Опубликовать настоящее постановление в газете «Наш район»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753F82B" w14:textId="77777777" w:rsidR="00DB7560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</w:p>
    <w:p w14:paraId="4196B688" w14:textId="77777777" w:rsidR="00DB7560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</w:p>
    <w:p w14:paraId="2A54CD10" w14:textId="77777777" w:rsidR="00DB7560" w:rsidRDefault="00DB7560" w:rsidP="00DB7560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24B97FC" w14:textId="77777777" w:rsidR="00DB7560" w:rsidRPr="0048308F" w:rsidRDefault="00DB7560" w:rsidP="00DB7560">
      <w:pPr>
        <w:rPr>
          <w:sz w:val="28"/>
          <w:szCs w:val="28"/>
        </w:rPr>
      </w:pPr>
      <w:r w:rsidRPr="005E5EE0">
        <w:rPr>
          <w:sz w:val="28"/>
          <w:szCs w:val="28"/>
        </w:rPr>
        <w:t>Глава Ханты-Мансийского района                                               К.Р.Минулин</w:t>
      </w:r>
    </w:p>
    <w:p w14:paraId="791268B9" w14:textId="77777777" w:rsidR="00DB7560" w:rsidRDefault="00DB7560" w:rsidP="00DB7560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25A394C" w14:textId="77777777" w:rsidR="00DB7560" w:rsidRPr="00DB7560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</w:p>
    <w:p w14:paraId="0D40E19E" w14:textId="77777777" w:rsidR="00DB7560" w:rsidRPr="00644795" w:rsidRDefault="00DB7560" w:rsidP="00DB7560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71AF024A" w14:textId="77777777" w:rsidR="00DB7560" w:rsidRDefault="00DB7560" w:rsidP="00644795">
      <w:pPr>
        <w:jc w:val="right"/>
        <w:rPr>
          <w:sz w:val="28"/>
          <w:szCs w:val="28"/>
        </w:rPr>
      </w:pPr>
    </w:p>
    <w:p w14:paraId="7A903126" w14:textId="77777777" w:rsidR="00DB7560" w:rsidRDefault="00DB7560" w:rsidP="00644795">
      <w:pPr>
        <w:jc w:val="right"/>
        <w:rPr>
          <w:sz w:val="28"/>
          <w:szCs w:val="28"/>
        </w:rPr>
      </w:pPr>
    </w:p>
    <w:p w14:paraId="7370FB06" w14:textId="77777777" w:rsidR="00DB7560" w:rsidRDefault="00DB7560" w:rsidP="00644795">
      <w:pPr>
        <w:jc w:val="right"/>
        <w:rPr>
          <w:sz w:val="28"/>
          <w:szCs w:val="28"/>
        </w:rPr>
      </w:pPr>
    </w:p>
    <w:p w14:paraId="4E8462A0" w14:textId="77777777" w:rsidR="00DB7560" w:rsidRDefault="00DB7560" w:rsidP="00644795">
      <w:pPr>
        <w:jc w:val="right"/>
        <w:rPr>
          <w:sz w:val="28"/>
          <w:szCs w:val="28"/>
        </w:rPr>
      </w:pPr>
    </w:p>
    <w:p w14:paraId="6FC207CE" w14:textId="77777777" w:rsidR="00DB7560" w:rsidRDefault="00DB7560" w:rsidP="00644795">
      <w:pPr>
        <w:jc w:val="right"/>
        <w:rPr>
          <w:sz w:val="28"/>
          <w:szCs w:val="28"/>
        </w:rPr>
      </w:pPr>
    </w:p>
    <w:p w14:paraId="31C953C4" w14:textId="77777777" w:rsidR="00DB7560" w:rsidRDefault="00DB7560" w:rsidP="00644795">
      <w:pPr>
        <w:jc w:val="right"/>
        <w:rPr>
          <w:sz w:val="28"/>
          <w:szCs w:val="28"/>
        </w:rPr>
      </w:pPr>
    </w:p>
    <w:p w14:paraId="63EC91E7" w14:textId="77777777" w:rsidR="00DB7560" w:rsidRDefault="00DB7560" w:rsidP="00644795">
      <w:pPr>
        <w:jc w:val="right"/>
        <w:rPr>
          <w:sz w:val="28"/>
          <w:szCs w:val="28"/>
        </w:rPr>
      </w:pPr>
    </w:p>
    <w:p w14:paraId="5460DB2E" w14:textId="77777777" w:rsidR="00DB7560" w:rsidRDefault="00DB7560" w:rsidP="00644795">
      <w:pPr>
        <w:jc w:val="right"/>
        <w:rPr>
          <w:sz w:val="28"/>
          <w:szCs w:val="28"/>
        </w:rPr>
      </w:pPr>
    </w:p>
    <w:p w14:paraId="05CFB0D0" w14:textId="77777777" w:rsidR="00DB7560" w:rsidRDefault="00DB7560" w:rsidP="00644795">
      <w:pPr>
        <w:jc w:val="right"/>
        <w:rPr>
          <w:sz w:val="28"/>
          <w:szCs w:val="28"/>
        </w:rPr>
      </w:pPr>
    </w:p>
    <w:p w14:paraId="3280FFA6" w14:textId="77777777" w:rsidR="00DB7560" w:rsidRDefault="00DB7560" w:rsidP="00644795">
      <w:pPr>
        <w:jc w:val="right"/>
        <w:rPr>
          <w:sz w:val="28"/>
          <w:szCs w:val="28"/>
        </w:rPr>
      </w:pPr>
    </w:p>
    <w:p w14:paraId="36A05E19" w14:textId="77777777" w:rsidR="00DB7560" w:rsidRDefault="00DB7560" w:rsidP="00644795">
      <w:pPr>
        <w:jc w:val="right"/>
        <w:rPr>
          <w:sz w:val="28"/>
          <w:szCs w:val="28"/>
        </w:rPr>
      </w:pPr>
    </w:p>
    <w:p w14:paraId="4E3A61E5" w14:textId="77777777" w:rsidR="00DB7560" w:rsidRDefault="00DB7560" w:rsidP="00644795">
      <w:pPr>
        <w:jc w:val="right"/>
        <w:rPr>
          <w:sz w:val="28"/>
          <w:szCs w:val="28"/>
        </w:rPr>
      </w:pPr>
    </w:p>
    <w:p w14:paraId="5FAF9075" w14:textId="77777777" w:rsidR="00DB7560" w:rsidRDefault="00DB7560" w:rsidP="00644795">
      <w:pPr>
        <w:jc w:val="right"/>
        <w:rPr>
          <w:sz w:val="28"/>
          <w:szCs w:val="28"/>
        </w:rPr>
      </w:pPr>
    </w:p>
    <w:p w14:paraId="270E1DAD" w14:textId="77777777" w:rsidR="00DB7560" w:rsidRDefault="00DB7560" w:rsidP="00644795">
      <w:pPr>
        <w:jc w:val="right"/>
        <w:rPr>
          <w:sz w:val="28"/>
          <w:szCs w:val="28"/>
        </w:rPr>
      </w:pPr>
    </w:p>
    <w:p w14:paraId="6E9E0CF5" w14:textId="77777777" w:rsidR="00DB7560" w:rsidRDefault="00DB7560" w:rsidP="00644795">
      <w:pPr>
        <w:jc w:val="right"/>
        <w:rPr>
          <w:sz w:val="28"/>
          <w:szCs w:val="28"/>
        </w:rPr>
      </w:pPr>
    </w:p>
    <w:p w14:paraId="57678AD9" w14:textId="77777777" w:rsidR="00DB7560" w:rsidRDefault="00DB7560" w:rsidP="00644795">
      <w:pPr>
        <w:jc w:val="right"/>
        <w:rPr>
          <w:sz w:val="28"/>
          <w:szCs w:val="28"/>
        </w:rPr>
      </w:pPr>
    </w:p>
    <w:p w14:paraId="4060DA06" w14:textId="77777777" w:rsidR="00DB7560" w:rsidRDefault="00DB7560" w:rsidP="00644795">
      <w:pPr>
        <w:jc w:val="right"/>
        <w:rPr>
          <w:sz w:val="28"/>
          <w:szCs w:val="28"/>
        </w:rPr>
      </w:pPr>
    </w:p>
    <w:p w14:paraId="26350F32" w14:textId="77777777" w:rsidR="00DB7560" w:rsidRDefault="00DB7560" w:rsidP="00DB7560">
      <w:pPr>
        <w:jc w:val="right"/>
        <w:rPr>
          <w:sz w:val="28"/>
          <w:szCs w:val="28"/>
        </w:rPr>
      </w:pPr>
    </w:p>
    <w:p w14:paraId="570ABC30" w14:textId="77777777" w:rsidR="000E6181" w:rsidRDefault="000E6181" w:rsidP="00DB7560">
      <w:pPr>
        <w:jc w:val="right"/>
        <w:rPr>
          <w:sz w:val="28"/>
          <w:szCs w:val="28"/>
        </w:rPr>
      </w:pPr>
    </w:p>
    <w:p w14:paraId="3FD8BE13" w14:textId="4D330F30" w:rsidR="00644795" w:rsidRDefault="00644795" w:rsidP="006447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2 </w:t>
      </w:r>
    </w:p>
    <w:p w14:paraId="3D090A1F" w14:textId="77777777" w:rsidR="00644795" w:rsidRDefault="00644795" w:rsidP="00644795">
      <w:pPr>
        <w:rPr>
          <w:sz w:val="28"/>
          <w:szCs w:val="28"/>
        </w:rPr>
      </w:pPr>
    </w:p>
    <w:p w14:paraId="1ED619AF" w14:textId="726482D3" w:rsidR="00644795" w:rsidRPr="00C02FB2" w:rsidRDefault="00644795" w:rsidP="00C02FB2">
      <w:pPr>
        <w:tabs>
          <w:tab w:val="left" w:pos="3998"/>
        </w:tabs>
        <w:jc w:val="center"/>
        <w:rPr>
          <w:bCs/>
          <w:sz w:val="28"/>
          <w:szCs w:val="28"/>
        </w:rPr>
      </w:pPr>
      <w:r w:rsidRPr="00C02FB2">
        <w:rPr>
          <w:sz w:val="28"/>
          <w:szCs w:val="28"/>
        </w:rPr>
        <w:t>Порядок реализации мероприятия «</w:t>
      </w:r>
      <w:r w:rsidR="00DB7560" w:rsidRPr="00C02FB2">
        <w:rPr>
          <w:rFonts w:eastAsiaTheme="minorHAnsi"/>
          <w:sz w:val="28"/>
          <w:szCs w:val="28"/>
          <w:lang w:eastAsia="en-US"/>
        </w:rPr>
        <w:t>Создание условий для переселения жителей из д. Долгое Плесо</w:t>
      </w:r>
      <w:r w:rsidRPr="00C02FB2">
        <w:rPr>
          <w:sz w:val="28"/>
          <w:szCs w:val="28"/>
        </w:rPr>
        <w:t>»</w:t>
      </w:r>
      <w:r w:rsidRPr="00C02FB2">
        <w:rPr>
          <w:bCs/>
          <w:sz w:val="28"/>
          <w:szCs w:val="28"/>
        </w:rPr>
        <w:t xml:space="preserve"> (далее – Порядок</w:t>
      </w:r>
      <w:r w:rsidR="00DB7560" w:rsidRPr="00C02FB2">
        <w:rPr>
          <w:bCs/>
          <w:sz w:val="28"/>
          <w:szCs w:val="28"/>
        </w:rPr>
        <w:t xml:space="preserve"> </w:t>
      </w:r>
      <w:r w:rsidR="00DB7560" w:rsidRPr="00C02FB2">
        <w:rPr>
          <w:sz w:val="28"/>
          <w:szCs w:val="28"/>
        </w:rPr>
        <w:t>реализации мероприятия</w:t>
      </w:r>
      <w:r w:rsidRPr="00C02FB2">
        <w:rPr>
          <w:bCs/>
          <w:sz w:val="28"/>
          <w:szCs w:val="28"/>
        </w:rPr>
        <w:t>)</w:t>
      </w:r>
    </w:p>
    <w:p w14:paraId="16A420EC" w14:textId="77777777" w:rsidR="00644795" w:rsidRPr="00C02FB2" w:rsidRDefault="00644795" w:rsidP="00C02FB2">
      <w:pPr>
        <w:tabs>
          <w:tab w:val="left" w:pos="3998"/>
        </w:tabs>
        <w:jc w:val="center"/>
        <w:rPr>
          <w:bCs/>
          <w:sz w:val="28"/>
          <w:szCs w:val="28"/>
        </w:rPr>
      </w:pPr>
    </w:p>
    <w:p w14:paraId="318FC91D" w14:textId="78A19D2D" w:rsidR="00644795" w:rsidRPr="00C02FB2" w:rsidRDefault="00644795" w:rsidP="00C02FB2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2FB2">
        <w:rPr>
          <w:sz w:val="28"/>
          <w:szCs w:val="28"/>
        </w:rPr>
        <w:t>1.</w:t>
      </w:r>
      <w:r w:rsidRPr="00C02FB2">
        <w:rPr>
          <w:sz w:val="28"/>
          <w:szCs w:val="28"/>
        </w:rPr>
        <w:tab/>
        <w:t>Настоящий порядок</w:t>
      </w:r>
      <w:r w:rsidR="00DB7560" w:rsidRPr="00C02FB2">
        <w:rPr>
          <w:sz w:val="28"/>
          <w:szCs w:val="28"/>
        </w:rPr>
        <w:t xml:space="preserve"> реализации мероприятия</w:t>
      </w:r>
      <w:r w:rsidRPr="00C02FB2">
        <w:rPr>
          <w:sz w:val="28"/>
          <w:szCs w:val="28"/>
        </w:rPr>
        <w:t xml:space="preserve"> разработан в соответствии </w:t>
      </w:r>
      <w:r w:rsidR="005147DC" w:rsidRPr="00C02FB2">
        <w:rPr>
          <w:sz w:val="28"/>
          <w:szCs w:val="28"/>
        </w:rPr>
        <w:t>Гражданским</w:t>
      </w:r>
      <w:r w:rsidRPr="00C02FB2">
        <w:rPr>
          <w:sz w:val="28"/>
          <w:szCs w:val="28"/>
        </w:rPr>
        <w:t xml:space="preserve"> кодексом Российской Федерации,  Федеральным законом от 06.10.2003</w:t>
      </w:r>
      <w:r w:rsidR="00DB7560" w:rsidRPr="00C02FB2">
        <w:rPr>
          <w:sz w:val="28"/>
          <w:szCs w:val="28"/>
        </w:rPr>
        <w:t xml:space="preserve"> </w:t>
      </w:r>
      <w:r w:rsidRPr="00C02FB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устанавливает механизм реализации </w:t>
      </w:r>
      <w:bookmarkStart w:id="0" w:name="_Hlk130991067"/>
      <w:r w:rsidRPr="00C02FB2">
        <w:rPr>
          <w:sz w:val="28"/>
          <w:szCs w:val="28"/>
        </w:rPr>
        <w:t>мероприятия «</w:t>
      </w:r>
      <w:r w:rsidR="00877DF3" w:rsidRPr="00C02FB2">
        <w:rPr>
          <w:rFonts w:eastAsiaTheme="minorHAnsi"/>
          <w:sz w:val="28"/>
          <w:szCs w:val="28"/>
          <w:lang w:eastAsia="en-US"/>
        </w:rPr>
        <w:t>Создание условий для переселения жителей из д. Долгое Плесо</w:t>
      </w:r>
      <w:r w:rsidRPr="00C02FB2">
        <w:rPr>
          <w:sz w:val="28"/>
          <w:szCs w:val="28"/>
        </w:rPr>
        <w:t>» муниципальной программы «Улучшение жилищных условий жителей Ханты-Мансийского района на 2022 – 202</w:t>
      </w:r>
      <w:r w:rsidR="00877DF3" w:rsidRPr="00C02FB2">
        <w:rPr>
          <w:sz w:val="28"/>
          <w:szCs w:val="28"/>
        </w:rPr>
        <w:t>5</w:t>
      </w:r>
      <w:r w:rsidRPr="00C02FB2">
        <w:rPr>
          <w:sz w:val="28"/>
          <w:szCs w:val="28"/>
        </w:rPr>
        <w:t xml:space="preserve"> годы», утвержденной постановлением администрации Ханты-Мансийского района от 25.11.2021 № 298</w:t>
      </w:r>
      <w:bookmarkEnd w:id="0"/>
      <w:r w:rsidRPr="00C02FB2">
        <w:rPr>
          <w:sz w:val="28"/>
          <w:szCs w:val="28"/>
        </w:rPr>
        <w:t xml:space="preserve"> (далее – Мероприятие) и регулирует отношения по </w:t>
      </w:r>
      <w:bookmarkStart w:id="1" w:name="_Hlk130991009"/>
      <w:r w:rsidRPr="00C02FB2">
        <w:rPr>
          <w:sz w:val="28"/>
          <w:szCs w:val="28"/>
        </w:rPr>
        <w:t xml:space="preserve">обеспечению </w:t>
      </w:r>
      <w:r w:rsidR="00546185" w:rsidRPr="00C02FB2">
        <w:rPr>
          <w:sz w:val="28"/>
          <w:szCs w:val="28"/>
        </w:rPr>
        <w:t>имущественных</w:t>
      </w:r>
      <w:r w:rsidRPr="00C02FB2">
        <w:rPr>
          <w:sz w:val="28"/>
          <w:szCs w:val="28"/>
        </w:rPr>
        <w:t xml:space="preserve"> прав граждан, переселяемых из </w:t>
      </w:r>
      <w:r w:rsidR="00FC2D6A" w:rsidRPr="00C02FB2">
        <w:rPr>
          <w:sz w:val="28"/>
          <w:szCs w:val="28"/>
        </w:rPr>
        <w:t>деревни Долгое Плесо Ханты-Мансийского района</w:t>
      </w:r>
      <w:r w:rsidRPr="00C02FB2">
        <w:rPr>
          <w:sz w:val="28"/>
          <w:szCs w:val="28"/>
        </w:rPr>
        <w:t>.</w:t>
      </w:r>
    </w:p>
    <w:bookmarkEnd w:id="1"/>
    <w:p w14:paraId="74232D08" w14:textId="0C42AF04" w:rsidR="00644795" w:rsidRPr="00C02FB2" w:rsidRDefault="00644795" w:rsidP="00C02FB2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2FB2">
        <w:rPr>
          <w:sz w:val="28"/>
          <w:szCs w:val="28"/>
        </w:rPr>
        <w:t>2.</w:t>
      </w:r>
      <w:r w:rsidRPr="00C02FB2">
        <w:rPr>
          <w:sz w:val="28"/>
          <w:szCs w:val="28"/>
        </w:rPr>
        <w:tab/>
        <w:t xml:space="preserve">Реализация Мероприятия осуществляется с использованием муниципального имущества Ханты-Мансийского района. </w:t>
      </w:r>
    </w:p>
    <w:p w14:paraId="4407D256" w14:textId="77777777" w:rsidR="00644795" w:rsidRPr="00C02FB2" w:rsidRDefault="00644795" w:rsidP="00C02FB2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2FB2">
        <w:rPr>
          <w:sz w:val="28"/>
          <w:szCs w:val="28"/>
        </w:rPr>
        <w:t>3.</w:t>
      </w:r>
      <w:r w:rsidRPr="00C02FB2">
        <w:rPr>
          <w:sz w:val="28"/>
          <w:szCs w:val="28"/>
        </w:rPr>
        <w:tab/>
        <w:t xml:space="preserve">Уполномоченным органом, ответственным за реализацию Мероприятия, является Департамент имущественных и земельных отношений администрации Ханты-Мансийского района                                        </w:t>
      </w:r>
      <w:proofErr w:type="gramStart"/>
      <w:r w:rsidRPr="00C02FB2">
        <w:rPr>
          <w:sz w:val="28"/>
          <w:szCs w:val="28"/>
        </w:rPr>
        <w:t xml:space="preserve">   (</w:t>
      </w:r>
      <w:proofErr w:type="gramEnd"/>
      <w:r w:rsidRPr="00C02FB2">
        <w:rPr>
          <w:sz w:val="28"/>
          <w:szCs w:val="28"/>
        </w:rPr>
        <w:t>далее – Департамент).</w:t>
      </w:r>
    </w:p>
    <w:p w14:paraId="3AC0A7DE" w14:textId="1DF5A0A7" w:rsidR="00644795" w:rsidRPr="00C02FB2" w:rsidRDefault="00644795" w:rsidP="00C02FB2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2FB2">
        <w:rPr>
          <w:sz w:val="28"/>
          <w:szCs w:val="28"/>
        </w:rPr>
        <w:t>4.</w:t>
      </w:r>
      <w:r w:rsidRPr="00C02FB2">
        <w:rPr>
          <w:sz w:val="28"/>
          <w:szCs w:val="28"/>
        </w:rPr>
        <w:tab/>
        <w:t xml:space="preserve"> </w:t>
      </w:r>
      <w:r w:rsidR="00546185" w:rsidRPr="00C02FB2">
        <w:rPr>
          <w:sz w:val="28"/>
          <w:szCs w:val="28"/>
        </w:rPr>
        <w:t>Участниками мероприятия являются</w:t>
      </w:r>
      <w:r w:rsidRPr="00C02FB2">
        <w:rPr>
          <w:sz w:val="28"/>
          <w:szCs w:val="28"/>
        </w:rPr>
        <w:t xml:space="preserve"> собственник</w:t>
      </w:r>
      <w:r w:rsidR="00F355E9" w:rsidRPr="00C02FB2">
        <w:rPr>
          <w:sz w:val="28"/>
          <w:szCs w:val="28"/>
        </w:rPr>
        <w:t>и</w:t>
      </w:r>
      <w:r w:rsidRPr="00C02FB2">
        <w:rPr>
          <w:sz w:val="28"/>
          <w:szCs w:val="28"/>
        </w:rPr>
        <w:t xml:space="preserve"> жилых помещений, </w:t>
      </w:r>
      <w:r w:rsidR="00A35EC7" w:rsidRPr="00C02FB2">
        <w:rPr>
          <w:sz w:val="28"/>
          <w:szCs w:val="28"/>
        </w:rPr>
        <w:t>расположенных на территории деревни Долгое Плесо Ханты-мансийского района</w:t>
      </w:r>
      <w:r w:rsidRPr="00C02FB2">
        <w:rPr>
          <w:sz w:val="28"/>
          <w:szCs w:val="28"/>
        </w:rPr>
        <w:t xml:space="preserve">. </w:t>
      </w:r>
    </w:p>
    <w:p w14:paraId="72655DF3" w14:textId="1860A21F" w:rsidR="00546185" w:rsidRPr="00C02FB2" w:rsidRDefault="00546185" w:rsidP="00C02F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FB2">
        <w:rPr>
          <w:sz w:val="28"/>
          <w:szCs w:val="28"/>
        </w:rPr>
        <w:t>5.</w:t>
      </w:r>
      <w:r w:rsidRPr="00C02FB2">
        <w:rPr>
          <w:sz w:val="28"/>
          <w:szCs w:val="28"/>
        </w:rPr>
        <w:tab/>
        <w:t xml:space="preserve">Для участия в Мероприятии граждане, указанные в пункте 4 настоящего </w:t>
      </w:r>
      <w:r w:rsidRPr="00C02FB2">
        <w:rPr>
          <w:bCs/>
          <w:sz w:val="28"/>
          <w:szCs w:val="28"/>
        </w:rPr>
        <w:t xml:space="preserve">Порядка </w:t>
      </w:r>
      <w:r w:rsidRPr="00C02FB2">
        <w:rPr>
          <w:sz w:val="28"/>
          <w:szCs w:val="28"/>
        </w:rPr>
        <w:t>реализации мероприятия, представляют в Уполномоченный орган следующие документы:</w:t>
      </w:r>
    </w:p>
    <w:p w14:paraId="35D22BFD" w14:textId="1DA0D914" w:rsidR="00546185" w:rsidRPr="00C02FB2" w:rsidRDefault="00546185" w:rsidP="00C02FB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B2">
        <w:rPr>
          <w:rFonts w:ascii="Times New Roman" w:hAnsi="Times New Roman" w:cs="Times New Roman"/>
          <w:sz w:val="28"/>
          <w:szCs w:val="28"/>
        </w:rPr>
        <w:t>1)</w:t>
      </w:r>
      <w:r w:rsidRPr="00C02FB2">
        <w:rPr>
          <w:rFonts w:ascii="Times New Roman" w:hAnsi="Times New Roman" w:cs="Times New Roman"/>
          <w:sz w:val="28"/>
          <w:szCs w:val="28"/>
        </w:rPr>
        <w:tab/>
      </w:r>
      <w:r w:rsidR="00286661">
        <w:rPr>
          <w:rFonts w:ascii="Times New Roman" w:hAnsi="Times New Roman" w:cs="Times New Roman"/>
          <w:sz w:val="28"/>
          <w:szCs w:val="28"/>
        </w:rPr>
        <w:t>предложение</w:t>
      </w:r>
      <w:r w:rsidRPr="00C02FB2">
        <w:rPr>
          <w:rFonts w:ascii="Times New Roman" w:hAnsi="Times New Roman" w:cs="Times New Roman"/>
          <w:sz w:val="28"/>
          <w:szCs w:val="28"/>
        </w:rPr>
        <w:t xml:space="preserve"> о передаче в муниципальную собственность Ханты-Мансийского района жилого помещения, расположенного на территории деревни Долгое Плесо по договору мены жилыми помещениями;</w:t>
      </w:r>
    </w:p>
    <w:p w14:paraId="5CEE2D39" w14:textId="569B14A6" w:rsidR="00F355E9" w:rsidRPr="00C02FB2" w:rsidRDefault="00546185" w:rsidP="00C02FB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B2">
        <w:rPr>
          <w:rFonts w:ascii="Times New Roman" w:hAnsi="Times New Roman" w:cs="Times New Roman"/>
          <w:sz w:val="28"/>
          <w:szCs w:val="28"/>
        </w:rPr>
        <w:t>2)</w:t>
      </w:r>
      <w:r w:rsidRPr="00C02FB2">
        <w:rPr>
          <w:rFonts w:ascii="Times New Roman" w:hAnsi="Times New Roman" w:cs="Times New Roman"/>
          <w:sz w:val="28"/>
          <w:szCs w:val="28"/>
        </w:rPr>
        <w:tab/>
        <w:t>документ</w:t>
      </w:r>
      <w:r w:rsidR="00286661">
        <w:rPr>
          <w:rFonts w:ascii="Times New Roman" w:hAnsi="Times New Roman" w:cs="Times New Roman"/>
          <w:sz w:val="28"/>
          <w:szCs w:val="28"/>
        </w:rPr>
        <w:t>ы</w:t>
      </w:r>
      <w:r w:rsidRPr="00C02FB2">
        <w:rPr>
          <w:rFonts w:ascii="Times New Roman" w:hAnsi="Times New Roman" w:cs="Times New Roman"/>
          <w:sz w:val="28"/>
          <w:szCs w:val="28"/>
        </w:rPr>
        <w:t>, удостоверяющи</w:t>
      </w:r>
      <w:r w:rsidR="00286661">
        <w:rPr>
          <w:rFonts w:ascii="Times New Roman" w:hAnsi="Times New Roman" w:cs="Times New Roman"/>
          <w:sz w:val="28"/>
          <w:szCs w:val="28"/>
        </w:rPr>
        <w:t>е</w:t>
      </w:r>
      <w:r w:rsidRPr="00C02FB2">
        <w:rPr>
          <w:rFonts w:ascii="Times New Roman" w:hAnsi="Times New Roman" w:cs="Times New Roman"/>
          <w:sz w:val="28"/>
          <w:szCs w:val="28"/>
        </w:rPr>
        <w:t xml:space="preserve"> личность гражданина </w:t>
      </w:r>
      <w:r w:rsidR="00F355E9" w:rsidRPr="00C02FB2">
        <w:rPr>
          <w:rFonts w:ascii="Times New Roman" w:hAnsi="Times New Roman" w:cs="Times New Roman"/>
          <w:sz w:val="28"/>
          <w:szCs w:val="28"/>
        </w:rPr>
        <w:t>(граждан) – собственник</w:t>
      </w:r>
      <w:r w:rsidR="00286661">
        <w:rPr>
          <w:rFonts w:ascii="Times New Roman" w:hAnsi="Times New Roman" w:cs="Times New Roman"/>
          <w:sz w:val="28"/>
          <w:szCs w:val="28"/>
        </w:rPr>
        <w:t>а(</w:t>
      </w:r>
      <w:r w:rsidR="00F355E9" w:rsidRPr="00C02FB2">
        <w:rPr>
          <w:rFonts w:ascii="Times New Roman" w:hAnsi="Times New Roman" w:cs="Times New Roman"/>
          <w:sz w:val="28"/>
          <w:szCs w:val="28"/>
        </w:rPr>
        <w:t>ов</w:t>
      </w:r>
      <w:r w:rsidR="00286661">
        <w:rPr>
          <w:rFonts w:ascii="Times New Roman" w:hAnsi="Times New Roman" w:cs="Times New Roman"/>
          <w:sz w:val="28"/>
          <w:szCs w:val="28"/>
        </w:rPr>
        <w:t>)</w:t>
      </w:r>
      <w:r w:rsidR="00F355E9" w:rsidRPr="00C02FB2">
        <w:rPr>
          <w:rFonts w:ascii="Times New Roman" w:hAnsi="Times New Roman" w:cs="Times New Roman"/>
          <w:sz w:val="28"/>
          <w:szCs w:val="28"/>
        </w:rPr>
        <w:t xml:space="preserve"> передаваемого в муниципальную собственность жилого помещения;</w:t>
      </w:r>
    </w:p>
    <w:p w14:paraId="2CB186D5" w14:textId="7B7C3C84" w:rsidR="00B7285D" w:rsidRPr="00C02FB2" w:rsidRDefault="00B7285D" w:rsidP="00C02FB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B2">
        <w:rPr>
          <w:rFonts w:ascii="Times New Roman" w:hAnsi="Times New Roman" w:cs="Times New Roman"/>
          <w:sz w:val="28"/>
          <w:szCs w:val="28"/>
        </w:rPr>
        <w:t>3) содержащи</w:t>
      </w:r>
      <w:r w:rsidR="00286661">
        <w:rPr>
          <w:rFonts w:ascii="Times New Roman" w:hAnsi="Times New Roman" w:cs="Times New Roman"/>
          <w:sz w:val="28"/>
          <w:szCs w:val="28"/>
        </w:rPr>
        <w:t>е</w:t>
      </w:r>
      <w:r w:rsidRPr="00C02FB2">
        <w:rPr>
          <w:rFonts w:ascii="Times New Roman" w:hAnsi="Times New Roman" w:cs="Times New Roman"/>
          <w:sz w:val="28"/>
          <w:szCs w:val="28"/>
        </w:rPr>
        <w:t xml:space="preserve"> сведения о регистрации по месту жительства нанимателя и членов его семьи в случае, если такие сведения </w:t>
      </w:r>
      <w:r w:rsidRPr="00C02FB2">
        <w:rPr>
          <w:rFonts w:ascii="Times New Roman" w:hAnsi="Times New Roman" w:cs="Times New Roman"/>
          <w:sz w:val="28"/>
          <w:szCs w:val="28"/>
        </w:rPr>
        <w:br/>
        <w:t>не подтверждаются паспортом;</w:t>
      </w:r>
    </w:p>
    <w:p w14:paraId="38B17F5E" w14:textId="1BF8FC4E" w:rsidR="00F355E9" w:rsidRPr="00C02FB2" w:rsidRDefault="00B7285D" w:rsidP="00C02FB2">
      <w:pPr>
        <w:ind w:firstLine="709"/>
        <w:jc w:val="both"/>
        <w:rPr>
          <w:sz w:val="28"/>
          <w:szCs w:val="28"/>
        </w:rPr>
      </w:pPr>
      <w:r w:rsidRPr="00C02FB2">
        <w:rPr>
          <w:sz w:val="28"/>
          <w:szCs w:val="28"/>
        </w:rPr>
        <w:t>4</w:t>
      </w:r>
      <w:r w:rsidR="00F355E9" w:rsidRPr="00C02FB2">
        <w:rPr>
          <w:sz w:val="28"/>
          <w:szCs w:val="28"/>
        </w:rPr>
        <w:t>) копии правоустанавливающих документов на жилое помещение и земельный участок, права на которые не зарегистрировано в Едином государственном реестре недвижимости</w:t>
      </w:r>
      <w:r w:rsidR="001A1EF6">
        <w:rPr>
          <w:sz w:val="28"/>
          <w:szCs w:val="28"/>
        </w:rPr>
        <w:t>;</w:t>
      </w:r>
    </w:p>
    <w:p w14:paraId="41B114AA" w14:textId="516638CD" w:rsidR="00286661" w:rsidRDefault="00286661" w:rsidP="00C02FB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A1EF6" w:rsidRPr="001A1EF6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(в случае обращения представителя).</w:t>
      </w:r>
    </w:p>
    <w:p w14:paraId="3AAA2118" w14:textId="6FDAB6AC" w:rsidR="00E6471B" w:rsidRPr="00C02FB2" w:rsidRDefault="001A1EF6" w:rsidP="00C02FB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71B" w:rsidRPr="00C02FB2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проверку </w:t>
      </w:r>
      <w:r w:rsidR="00D26701" w:rsidRPr="00C02FB2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26701" w:rsidRPr="00C02FB2">
        <w:rPr>
          <w:rFonts w:ascii="Times New Roman" w:hAnsi="Times New Roman" w:cs="Times New Roman"/>
          <w:sz w:val="28"/>
          <w:szCs w:val="28"/>
        </w:rPr>
        <w:t>частником мероприятия:</w:t>
      </w:r>
    </w:p>
    <w:p w14:paraId="58189A01" w14:textId="06DA69D1" w:rsidR="00D26701" w:rsidRPr="00C02FB2" w:rsidRDefault="00D26701" w:rsidP="00C02FB2">
      <w:pPr>
        <w:ind w:firstLine="567"/>
        <w:jc w:val="both"/>
        <w:rPr>
          <w:color w:val="000000"/>
          <w:sz w:val="28"/>
          <w:szCs w:val="28"/>
        </w:rPr>
      </w:pPr>
      <w:r w:rsidRPr="00C02FB2">
        <w:rPr>
          <w:color w:val="000000"/>
          <w:sz w:val="28"/>
          <w:szCs w:val="28"/>
        </w:rPr>
        <w:lastRenderedPageBreak/>
        <w:t>запрашивает сведения из Управления Федеральной службы государственной регистрации, кадастра и картографии по Ханты-Мансийскому автономному округу – Югре о правах участника мероприятия на передаваемое в муниципальную собственность Ханты-Мансийского района недвижимое имущество;</w:t>
      </w:r>
    </w:p>
    <w:p w14:paraId="7AFAFE9B" w14:textId="69EED4B2" w:rsidR="00D26701" w:rsidRPr="00C02FB2" w:rsidRDefault="00D26701" w:rsidP="00C02FB2">
      <w:pPr>
        <w:ind w:firstLine="567"/>
        <w:jc w:val="both"/>
        <w:rPr>
          <w:color w:val="000000"/>
          <w:sz w:val="28"/>
          <w:szCs w:val="28"/>
        </w:rPr>
      </w:pPr>
      <w:r w:rsidRPr="00C02FB2">
        <w:rPr>
          <w:color w:val="000000"/>
          <w:sz w:val="28"/>
          <w:szCs w:val="28"/>
        </w:rPr>
        <w:t xml:space="preserve">запрашивает в </w:t>
      </w:r>
      <w:r w:rsidRPr="00C02FB2">
        <w:rPr>
          <w:sz w:val="28"/>
          <w:szCs w:val="28"/>
        </w:rPr>
        <w:t>Министерстве внутренних дел Российской Федерации сведения, подтверждающие регистрацию по месту жительства участника мероприятия на территории д. Долгое Плесо</w:t>
      </w:r>
      <w:r w:rsidRPr="00C02FB2">
        <w:rPr>
          <w:color w:val="000000"/>
          <w:sz w:val="28"/>
          <w:szCs w:val="28"/>
        </w:rPr>
        <w:t xml:space="preserve">. </w:t>
      </w:r>
    </w:p>
    <w:p w14:paraId="758B99FC" w14:textId="4A56F81F" w:rsidR="00D73FF3" w:rsidRPr="00C02FB2" w:rsidRDefault="001A1EF6" w:rsidP="00C02F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26701" w:rsidRPr="00C02FB2">
        <w:rPr>
          <w:color w:val="000000"/>
          <w:sz w:val="28"/>
          <w:szCs w:val="28"/>
        </w:rPr>
        <w:t>. По результатам проведенной проверки уполномоченный орган осуществляет подготовку проекта решения</w:t>
      </w:r>
      <w:r w:rsidR="00D73FF3" w:rsidRPr="00C02FB2">
        <w:rPr>
          <w:color w:val="000000"/>
          <w:sz w:val="28"/>
          <w:szCs w:val="28"/>
        </w:rPr>
        <w:t>:</w:t>
      </w:r>
    </w:p>
    <w:p w14:paraId="0BE6DCD2" w14:textId="06C93353" w:rsidR="00D26701" w:rsidRPr="00C02FB2" w:rsidRDefault="00D26701" w:rsidP="00C02FB2">
      <w:pPr>
        <w:ind w:firstLine="567"/>
        <w:jc w:val="both"/>
        <w:rPr>
          <w:sz w:val="28"/>
          <w:szCs w:val="28"/>
        </w:rPr>
      </w:pPr>
      <w:r w:rsidRPr="00C02FB2">
        <w:rPr>
          <w:color w:val="000000"/>
          <w:sz w:val="28"/>
          <w:szCs w:val="28"/>
        </w:rPr>
        <w:t xml:space="preserve">о </w:t>
      </w:r>
      <w:r w:rsidR="00D73FF3" w:rsidRPr="00C02FB2">
        <w:rPr>
          <w:sz w:val="28"/>
          <w:szCs w:val="28"/>
        </w:rPr>
        <w:t>мене жилыми помещениями:</w:t>
      </w:r>
    </w:p>
    <w:p w14:paraId="1CC7B541" w14:textId="61EE20C1" w:rsidR="00D73FF3" w:rsidRPr="00C02FB2" w:rsidRDefault="00D73FF3" w:rsidP="00C02FB2">
      <w:pPr>
        <w:ind w:firstLine="567"/>
        <w:jc w:val="both"/>
        <w:rPr>
          <w:sz w:val="28"/>
          <w:szCs w:val="28"/>
        </w:rPr>
      </w:pPr>
      <w:r w:rsidRPr="00C02FB2">
        <w:rPr>
          <w:sz w:val="28"/>
          <w:szCs w:val="28"/>
        </w:rPr>
        <w:t>об отказе участнику мероприятия в мене жилыми помещениями.</w:t>
      </w:r>
    </w:p>
    <w:p w14:paraId="4046DB63" w14:textId="25056DDA" w:rsidR="00D73FF3" w:rsidRPr="00C02FB2" w:rsidRDefault="001A1EF6" w:rsidP="00C02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3FF3" w:rsidRPr="00C02FB2">
        <w:rPr>
          <w:sz w:val="28"/>
          <w:szCs w:val="28"/>
        </w:rPr>
        <w:t>. Решение о мене жилыми помещениями принимается в форме правового акта администрации Ханты-Мансийского района.</w:t>
      </w:r>
    </w:p>
    <w:p w14:paraId="42586F65" w14:textId="1EDDD5CD" w:rsidR="00D73FF3" w:rsidRPr="00C02FB2" w:rsidRDefault="001A1EF6" w:rsidP="00C02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3FF3" w:rsidRPr="00C02FB2">
        <w:rPr>
          <w:sz w:val="28"/>
          <w:szCs w:val="28"/>
        </w:rPr>
        <w:t>. Решение об отказе участнику мероприятия в мене жилыми помещениями принимается в форме уведомления Департамента.</w:t>
      </w:r>
    </w:p>
    <w:p w14:paraId="78C00605" w14:textId="42570B41" w:rsidR="00D73FF3" w:rsidRPr="00C02FB2" w:rsidRDefault="00D73FF3" w:rsidP="00C02FB2">
      <w:pPr>
        <w:ind w:firstLine="567"/>
        <w:jc w:val="both"/>
        <w:rPr>
          <w:sz w:val="28"/>
          <w:szCs w:val="28"/>
        </w:rPr>
      </w:pPr>
      <w:r w:rsidRPr="00C02FB2">
        <w:rPr>
          <w:sz w:val="28"/>
          <w:szCs w:val="28"/>
        </w:rPr>
        <w:t>11. Основаниями для отказа участнику мероприятия в мене жилыми помещениями является:</w:t>
      </w:r>
    </w:p>
    <w:p w14:paraId="5C36662C" w14:textId="5C5170F6" w:rsidR="00D73FF3" w:rsidRPr="00C02FB2" w:rsidRDefault="00D73FF3" w:rsidP="00C02FB2">
      <w:pPr>
        <w:ind w:firstLine="567"/>
        <w:jc w:val="both"/>
        <w:rPr>
          <w:sz w:val="28"/>
          <w:szCs w:val="28"/>
        </w:rPr>
      </w:pPr>
      <w:r w:rsidRPr="00C02FB2">
        <w:rPr>
          <w:sz w:val="28"/>
          <w:szCs w:val="28"/>
        </w:rPr>
        <w:t xml:space="preserve">несоответствие заявителя требованиям, предъявляемым к участнику мероприятия </w:t>
      </w:r>
    </w:p>
    <w:p w14:paraId="0CAF42BC" w14:textId="4B5F5E88" w:rsidR="00D73FF3" w:rsidRPr="00C02FB2" w:rsidRDefault="00D73FF3" w:rsidP="00C02FB2">
      <w:pPr>
        <w:ind w:firstLine="567"/>
        <w:jc w:val="both"/>
        <w:rPr>
          <w:sz w:val="28"/>
          <w:szCs w:val="28"/>
        </w:rPr>
      </w:pPr>
      <w:r w:rsidRPr="00C02FB2">
        <w:rPr>
          <w:sz w:val="28"/>
          <w:szCs w:val="28"/>
        </w:rPr>
        <w:t xml:space="preserve">отсутствие в муниципальной собственности Ханты-Мансийского района свободных жилых помещений, соответствующих требованиям, установленным статьей 14 </w:t>
      </w:r>
      <w:bookmarkStart w:id="2" w:name="_Hlk138156812"/>
      <w:r w:rsidRPr="00C02FB2">
        <w:rPr>
          <w:sz w:val="28"/>
          <w:szCs w:val="28"/>
        </w:rPr>
        <w:fldChar w:fldCharType="begin"/>
      </w:r>
      <w:r w:rsidRPr="00C02FB2">
        <w:rPr>
          <w:sz w:val="28"/>
          <w:szCs w:val="28"/>
        </w:rPr>
        <w:instrText>HYPERLINK \l "P32"</w:instrText>
      </w:r>
      <w:r w:rsidRPr="00C02FB2">
        <w:rPr>
          <w:sz w:val="28"/>
          <w:szCs w:val="28"/>
        </w:rPr>
      </w:r>
      <w:r w:rsidRPr="00C02FB2">
        <w:rPr>
          <w:sz w:val="28"/>
          <w:szCs w:val="28"/>
        </w:rPr>
        <w:fldChar w:fldCharType="separate"/>
      </w:r>
      <w:r w:rsidRPr="00C02FB2">
        <w:rPr>
          <w:color w:val="0000FF"/>
          <w:sz w:val="28"/>
          <w:szCs w:val="28"/>
        </w:rPr>
        <w:t>Положения</w:t>
      </w:r>
      <w:r w:rsidRPr="00C02FB2">
        <w:rPr>
          <w:color w:val="0000FF"/>
          <w:sz w:val="28"/>
          <w:szCs w:val="28"/>
        </w:rPr>
        <w:fldChar w:fldCharType="end"/>
      </w:r>
      <w:r w:rsidRPr="00C02FB2">
        <w:rPr>
          <w:sz w:val="28"/>
          <w:szCs w:val="28"/>
        </w:rPr>
        <w:t xml:space="preserve"> о порядке управления и распоряжения муниципальным жилищным фондом, находящимся в собственности Ханты-Мансийского района</w:t>
      </w:r>
      <w:bookmarkEnd w:id="2"/>
      <w:r w:rsidRPr="00C02FB2">
        <w:rPr>
          <w:sz w:val="28"/>
          <w:szCs w:val="28"/>
        </w:rPr>
        <w:t>, утвержденного решением Думы Ханты-Мансийского района от 04.06.2014 № 364</w:t>
      </w:r>
    </w:p>
    <w:p w14:paraId="4E633052" w14:textId="7D4DACED" w:rsidR="00C534EE" w:rsidRPr="00C02FB2" w:rsidRDefault="00C02FB2" w:rsidP="00C02FB2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2FB2">
        <w:rPr>
          <w:sz w:val="28"/>
          <w:szCs w:val="28"/>
        </w:rPr>
        <w:t>12</w:t>
      </w:r>
      <w:r w:rsidR="00644795" w:rsidRPr="00C02FB2">
        <w:rPr>
          <w:sz w:val="28"/>
          <w:szCs w:val="28"/>
        </w:rPr>
        <w:t>.</w:t>
      </w:r>
      <w:r w:rsidR="00644795" w:rsidRPr="00C02FB2">
        <w:rPr>
          <w:sz w:val="28"/>
          <w:szCs w:val="28"/>
        </w:rPr>
        <w:tab/>
      </w:r>
      <w:r w:rsidR="00D73FF3" w:rsidRPr="00C02FB2">
        <w:rPr>
          <w:sz w:val="28"/>
          <w:szCs w:val="28"/>
        </w:rPr>
        <w:t>На основании принятого решения о мене жилыми помещениями у</w:t>
      </w:r>
      <w:r w:rsidR="00644795" w:rsidRPr="00C02FB2">
        <w:rPr>
          <w:sz w:val="28"/>
          <w:szCs w:val="28"/>
        </w:rPr>
        <w:t xml:space="preserve">частнику мероприятия в соответствии с договором мены предоставляется на праве собственности другое </w:t>
      </w:r>
      <w:r w:rsidR="00C534EE" w:rsidRPr="00C02FB2">
        <w:rPr>
          <w:sz w:val="28"/>
          <w:szCs w:val="28"/>
        </w:rPr>
        <w:t>жил</w:t>
      </w:r>
      <w:r w:rsidR="00C21233" w:rsidRPr="00C02FB2">
        <w:rPr>
          <w:sz w:val="28"/>
          <w:szCs w:val="28"/>
        </w:rPr>
        <w:t>о</w:t>
      </w:r>
      <w:r w:rsidR="00C534EE" w:rsidRPr="00C02FB2">
        <w:rPr>
          <w:sz w:val="28"/>
          <w:szCs w:val="28"/>
        </w:rPr>
        <w:t>е помещени</w:t>
      </w:r>
      <w:r w:rsidR="00C21233" w:rsidRPr="00C02FB2">
        <w:rPr>
          <w:sz w:val="28"/>
          <w:szCs w:val="28"/>
        </w:rPr>
        <w:t>е</w:t>
      </w:r>
      <w:r w:rsidR="00C534EE" w:rsidRPr="00C02FB2">
        <w:rPr>
          <w:sz w:val="28"/>
          <w:szCs w:val="28"/>
        </w:rPr>
        <w:t xml:space="preserve"> муниципального жилищного фонда Ханты-Мансийского района, расположенн</w:t>
      </w:r>
      <w:r w:rsidR="00A35EC7" w:rsidRPr="00C02FB2">
        <w:rPr>
          <w:sz w:val="28"/>
          <w:szCs w:val="28"/>
        </w:rPr>
        <w:t>о</w:t>
      </w:r>
      <w:r w:rsidR="00C534EE" w:rsidRPr="00C02FB2">
        <w:rPr>
          <w:sz w:val="28"/>
          <w:szCs w:val="28"/>
        </w:rPr>
        <w:t>е на территории сельск</w:t>
      </w:r>
      <w:r w:rsidR="00C21233" w:rsidRPr="00C02FB2">
        <w:rPr>
          <w:sz w:val="28"/>
          <w:szCs w:val="28"/>
        </w:rPr>
        <w:t>ого</w:t>
      </w:r>
      <w:r w:rsidR="00C534EE" w:rsidRPr="00C02FB2">
        <w:rPr>
          <w:sz w:val="28"/>
          <w:szCs w:val="28"/>
        </w:rPr>
        <w:t xml:space="preserve"> поселени</w:t>
      </w:r>
      <w:r w:rsidR="00C21233" w:rsidRPr="00C02FB2">
        <w:rPr>
          <w:sz w:val="28"/>
          <w:szCs w:val="28"/>
        </w:rPr>
        <w:t>я</w:t>
      </w:r>
      <w:r w:rsidR="00C534EE" w:rsidRPr="00C02FB2">
        <w:rPr>
          <w:sz w:val="28"/>
          <w:szCs w:val="28"/>
        </w:rPr>
        <w:t>, входящ</w:t>
      </w:r>
      <w:r w:rsidR="00C21233" w:rsidRPr="00C02FB2">
        <w:rPr>
          <w:sz w:val="28"/>
          <w:szCs w:val="28"/>
        </w:rPr>
        <w:t>его</w:t>
      </w:r>
      <w:r w:rsidR="00C534EE" w:rsidRPr="00C02FB2">
        <w:rPr>
          <w:sz w:val="28"/>
          <w:szCs w:val="28"/>
        </w:rPr>
        <w:t xml:space="preserve"> в состав района, благоустроенн</w:t>
      </w:r>
      <w:r w:rsidR="00A35EC7" w:rsidRPr="00C02FB2">
        <w:rPr>
          <w:sz w:val="28"/>
          <w:szCs w:val="28"/>
        </w:rPr>
        <w:t>о</w:t>
      </w:r>
      <w:r w:rsidR="00C534EE" w:rsidRPr="00C02FB2">
        <w:rPr>
          <w:sz w:val="28"/>
          <w:szCs w:val="28"/>
        </w:rPr>
        <w:t>е применительно к условиям соответствующего населенного пункта, отвечающ</w:t>
      </w:r>
      <w:r w:rsidR="00A35EC7" w:rsidRPr="00C02FB2">
        <w:rPr>
          <w:sz w:val="28"/>
          <w:szCs w:val="28"/>
        </w:rPr>
        <w:t>е</w:t>
      </w:r>
      <w:r w:rsidR="00C534EE" w:rsidRPr="00C02FB2">
        <w:rPr>
          <w:sz w:val="28"/>
          <w:szCs w:val="28"/>
        </w:rPr>
        <w:t>е установленным требованиям, равнозначн</w:t>
      </w:r>
      <w:r w:rsidR="00A35EC7" w:rsidRPr="00C02FB2">
        <w:rPr>
          <w:sz w:val="28"/>
          <w:szCs w:val="28"/>
        </w:rPr>
        <w:t>о</w:t>
      </w:r>
      <w:r w:rsidR="00C534EE" w:rsidRPr="00C02FB2">
        <w:rPr>
          <w:sz w:val="28"/>
          <w:szCs w:val="28"/>
        </w:rPr>
        <w:t>е по общей площади ранее занимаемому жилому помещению, или большей площади, если предоставить равнозначное жилое помещение не представляется возможным, но не более, чем на 10 квадратных метров.</w:t>
      </w:r>
    </w:p>
    <w:p w14:paraId="46BD8AC8" w14:textId="06AF4EFC" w:rsidR="00644795" w:rsidRPr="00C02FB2" w:rsidRDefault="00644795" w:rsidP="00C02FB2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2FB2">
        <w:rPr>
          <w:sz w:val="28"/>
          <w:szCs w:val="28"/>
        </w:rPr>
        <w:t>Договор</w:t>
      </w:r>
      <w:r w:rsidR="00C534EE" w:rsidRPr="00C02FB2">
        <w:rPr>
          <w:sz w:val="28"/>
          <w:szCs w:val="28"/>
        </w:rPr>
        <w:t xml:space="preserve"> </w:t>
      </w:r>
      <w:r w:rsidRPr="00C02FB2">
        <w:rPr>
          <w:sz w:val="28"/>
          <w:szCs w:val="28"/>
        </w:rPr>
        <w:t xml:space="preserve">мены заключается между Участником мероприятия и Департаментом. </w:t>
      </w:r>
    </w:p>
    <w:p w14:paraId="708207E6" w14:textId="13AD87F5" w:rsidR="00644795" w:rsidRPr="00C02FB2" w:rsidRDefault="00644795" w:rsidP="00C02FB2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2FB2">
        <w:rPr>
          <w:sz w:val="28"/>
          <w:szCs w:val="28"/>
        </w:rPr>
        <w:t xml:space="preserve">Участник мероприятия передает жилое помещение, </w:t>
      </w:r>
      <w:r w:rsidR="00A35EC7" w:rsidRPr="00C02FB2">
        <w:rPr>
          <w:sz w:val="28"/>
          <w:szCs w:val="28"/>
        </w:rPr>
        <w:t xml:space="preserve">расположенный под ним </w:t>
      </w:r>
      <w:r w:rsidRPr="00C02FB2">
        <w:rPr>
          <w:sz w:val="28"/>
          <w:szCs w:val="28"/>
        </w:rPr>
        <w:t>земельный участок</w:t>
      </w:r>
      <w:r w:rsidR="00A35EC7" w:rsidRPr="00C02FB2">
        <w:rPr>
          <w:sz w:val="28"/>
          <w:szCs w:val="28"/>
        </w:rPr>
        <w:t xml:space="preserve">, а также </w:t>
      </w:r>
      <w:r w:rsidRPr="00C02FB2">
        <w:rPr>
          <w:sz w:val="28"/>
          <w:szCs w:val="28"/>
        </w:rPr>
        <w:t>иное недвижимое имущество</w:t>
      </w:r>
      <w:r w:rsidR="00A35EC7" w:rsidRPr="00C02FB2">
        <w:rPr>
          <w:sz w:val="28"/>
          <w:szCs w:val="28"/>
        </w:rPr>
        <w:t>, расположенное на указанном участке,</w:t>
      </w:r>
      <w:r w:rsidRPr="00C02FB2">
        <w:rPr>
          <w:sz w:val="28"/>
          <w:szCs w:val="28"/>
        </w:rPr>
        <w:t xml:space="preserve"> в собственность                                    Ханты-Мансийского района.</w:t>
      </w:r>
    </w:p>
    <w:p w14:paraId="5E9F3E77" w14:textId="50DA85EC" w:rsidR="00644795" w:rsidRPr="00C02FB2" w:rsidRDefault="00BA17A9" w:rsidP="00C02FB2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644795" w:rsidRPr="00C02FB2">
        <w:rPr>
          <w:sz w:val="28"/>
          <w:szCs w:val="28"/>
        </w:rPr>
        <w:t>.</w:t>
      </w:r>
      <w:r w:rsidR="00644795" w:rsidRPr="00C02FB2">
        <w:rPr>
          <w:sz w:val="28"/>
          <w:szCs w:val="28"/>
        </w:rPr>
        <w:tab/>
        <w:t>В договор мены</w:t>
      </w:r>
      <w:r w:rsidR="00C534EE" w:rsidRPr="00C02FB2">
        <w:rPr>
          <w:sz w:val="28"/>
          <w:szCs w:val="28"/>
        </w:rPr>
        <w:t xml:space="preserve"> </w:t>
      </w:r>
      <w:r w:rsidR="00644795" w:rsidRPr="00C02FB2">
        <w:rPr>
          <w:sz w:val="28"/>
          <w:szCs w:val="28"/>
        </w:rPr>
        <w:t>включаются условия</w:t>
      </w:r>
      <w:r w:rsidR="00C534EE" w:rsidRPr="00C02FB2">
        <w:rPr>
          <w:sz w:val="28"/>
          <w:szCs w:val="28"/>
        </w:rPr>
        <w:t xml:space="preserve"> </w:t>
      </w:r>
      <w:r w:rsidR="00644795" w:rsidRPr="00C02FB2">
        <w:rPr>
          <w:sz w:val="28"/>
          <w:szCs w:val="28"/>
        </w:rPr>
        <w:t xml:space="preserve">об обязанности Участника по снятию себя </w:t>
      </w:r>
      <w:r w:rsidR="006212C0">
        <w:rPr>
          <w:sz w:val="28"/>
          <w:szCs w:val="28"/>
        </w:rPr>
        <w:t xml:space="preserve">и членов своей семьи </w:t>
      </w:r>
      <w:r w:rsidR="00644795" w:rsidRPr="00C02FB2">
        <w:rPr>
          <w:sz w:val="28"/>
          <w:szCs w:val="28"/>
        </w:rPr>
        <w:t>с регистрационного учета</w:t>
      </w:r>
      <w:r w:rsidR="00C534EE" w:rsidRPr="00C02FB2">
        <w:rPr>
          <w:sz w:val="28"/>
          <w:szCs w:val="28"/>
        </w:rPr>
        <w:t xml:space="preserve"> </w:t>
      </w:r>
      <w:r w:rsidR="00644795" w:rsidRPr="00C02FB2">
        <w:rPr>
          <w:sz w:val="28"/>
          <w:szCs w:val="28"/>
        </w:rPr>
        <w:t xml:space="preserve">по месту </w:t>
      </w:r>
      <w:r w:rsidR="00644795" w:rsidRPr="00C02FB2">
        <w:rPr>
          <w:sz w:val="28"/>
          <w:szCs w:val="28"/>
        </w:rPr>
        <w:lastRenderedPageBreak/>
        <w:t>жительства в жилом помещении, передаваемом в собственность Ханты-Мансийского района, не позднее 3 календарных дней со дня регистрации права на предоставленное Участнику по договору мены жилое помещение.</w:t>
      </w:r>
    </w:p>
    <w:p w14:paraId="17E97AFC" w14:textId="77777777" w:rsidR="006C0231" w:rsidRPr="00C02FB2" w:rsidRDefault="006C0231" w:rsidP="00C02FB2">
      <w:pPr>
        <w:rPr>
          <w:sz w:val="28"/>
          <w:szCs w:val="28"/>
        </w:rPr>
      </w:pPr>
    </w:p>
    <w:p w14:paraId="474D3593" w14:textId="77777777" w:rsidR="00654B66" w:rsidRPr="00C36352" w:rsidRDefault="00654B66" w:rsidP="0048308F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sectPr w:rsidR="00654B66" w:rsidRPr="00C36352" w:rsidSect="00D10745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01D7" w14:textId="77777777" w:rsidR="00E35BEC" w:rsidRDefault="00E35BEC" w:rsidP="00E80424">
      <w:r>
        <w:separator/>
      </w:r>
    </w:p>
  </w:endnote>
  <w:endnote w:type="continuationSeparator" w:id="0">
    <w:p w14:paraId="7B8AB9AE" w14:textId="77777777" w:rsidR="00E35BEC" w:rsidRDefault="00E35BEC" w:rsidP="00E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0B0F" w14:textId="77777777" w:rsidR="00E35BEC" w:rsidRDefault="00E35BEC" w:rsidP="00E80424">
      <w:r>
        <w:separator/>
      </w:r>
    </w:p>
  </w:footnote>
  <w:footnote w:type="continuationSeparator" w:id="0">
    <w:p w14:paraId="7E1D770E" w14:textId="77777777" w:rsidR="00E35BEC" w:rsidRDefault="00E35BEC" w:rsidP="00E8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636492"/>
      <w:docPartObj>
        <w:docPartGallery w:val="Page Numbers (Top of Page)"/>
        <w:docPartUnique/>
      </w:docPartObj>
    </w:sdtPr>
    <w:sdtContent>
      <w:p w14:paraId="29FC4EBF" w14:textId="77777777" w:rsidR="00493EC4" w:rsidRDefault="00024F4D">
        <w:pPr>
          <w:pStyle w:val="aa"/>
          <w:jc w:val="center"/>
        </w:pPr>
        <w:r>
          <w:fldChar w:fldCharType="begin"/>
        </w:r>
        <w:r w:rsidR="00C70A1B">
          <w:instrText>PAGE   \* MERGEFORMAT</w:instrText>
        </w:r>
        <w:r>
          <w:fldChar w:fldCharType="separate"/>
        </w:r>
        <w:r w:rsidR="006E00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65C722" w14:textId="77777777" w:rsidR="00493EC4" w:rsidRDefault="00493E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 w15:restartNumberingAfterBreak="0">
    <w:nsid w:val="03F916BF"/>
    <w:multiLevelType w:val="hybridMultilevel"/>
    <w:tmpl w:val="40A0AF6E"/>
    <w:lvl w:ilvl="0" w:tplc="10803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B709F"/>
    <w:multiLevelType w:val="hybridMultilevel"/>
    <w:tmpl w:val="03ECB406"/>
    <w:lvl w:ilvl="0" w:tplc="47C82D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24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1A3172DA"/>
    <w:multiLevelType w:val="multilevel"/>
    <w:tmpl w:val="EC1811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A5A179D"/>
    <w:multiLevelType w:val="hybridMultilevel"/>
    <w:tmpl w:val="6776810C"/>
    <w:lvl w:ilvl="0" w:tplc="2E526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0" w15:restartNumberingAfterBreak="0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A76C2C"/>
    <w:multiLevelType w:val="multilevel"/>
    <w:tmpl w:val="83A4D2A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 w15:restartNumberingAfterBreak="0">
    <w:nsid w:val="23123507"/>
    <w:multiLevelType w:val="hybridMultilevel"/>
    <w:tmpl w:val="16A28B78"/>
    <w:lvl w:ilvl="0" w:tplc="69D8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EE2268"/>
    <w:multiLevelType w:val="hybridMultilevel"/>
    <w:tmpl w:val="22D0FD54"/>
    <w:lvl w:ilvl="0" w:tplc="C21C6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8974BD"/>
    <w:multiLevelType w:val="multilevel"/>
    <w:tmpl w:val="8B4EB9B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Times New Roman" w:hint="default"/>
        <w:color w:val="auto"/>
      </w:rPr>
    </w:lvl>
  </w:abstractNum>
  <w:abstractNum w:abstractNumId="17" w15:restartNumberingAfterBreak="0">
    <w:nsid w:val="361929CA"/>
    <w:multiLevelType w:val="hybridMultilevel"/>
    <w:tmpl w:val="B1F450CE"/>
    <w:lvl w:ilvl="0" w:tplc="A04E4B9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3E9F0D99"/>
    <w:multiLevelType w:val="hybridMultilevel"/>
    <w:tmpl w:val="1192884E"/>
    <w:lvl w:ilvl="0" w:tplc="B27256C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830C0D"/>
    <w:multiLevelType w:val="hybridMultilevel"/>
    <w:tmpl w:val="0150BB36"/>
    <w:lvl w:ilvl="0" w:tplc="EFE23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7F54430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 w15:restartNumberingAfterBreak="0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B315809"/>
    <w:multiLevelType w:val="hybridMultilevel"/>
    <w:tmpl w:val="F0CC6030"/>
    <w:lvl w:ilvl="0" w:tplc="F5AEB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92E8D"/>
    <w:multiLevelType w:val="hybridMultilevel"/>
    <w:tmpl w:val="D30E3C52"/>
    <w:lvl w:ilvl="0" w:tplc="0294344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5581E09"/>
    <w:multiLevelType w:val="hybridMultilevel"/>
    <w:tmpl w:val="2C00503C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6906429"/>
    <w:multiLevelType w:val="hybridMultilevel"/>
    <w:tmpl w:val="D10C49CE"/>
    <w:lvl w:ilvl="0" w:tplc="5AB41F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A15391"/>
    <w:multiLevelType w:val="hybridMultilevel"/>
    <w:tmpl w:val="3A868BF2"/>
    <w:lvl w:ilvl="0" w:tplc="AECE8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275A95"/>
    <w:multiLevelType w:val="hybridMultilevel"/>
    <w:tmpl w:val="DCF40F02"/>
    <w:lvl w:ilvl="0" w:tplc="73749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9635A18"/>
    <w:multiLevelType w:val="hybridMultilevel"/>
    <w:tmpl w:val="CBFE4EFA"/>
    <w:lvl w:ilvl="0" w:tplc="878C8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66663C"/>
    <w:multiLevelType w:val="hybridMultilevel"/>
    <w:tmpl w:val="63F40568"/>
    <w:lvl w:ilvl="0" w:tplc="431269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D5C2D87"/>
    <w:multiLevelType w:val="hybridMultilevel"/>
    <w:tmpl w:val="F5C0682A"/>
    <w:lvl w:ilvl="0" w:tplc="27EC01C6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6D51CA"/>
    <w:multiLevelType w:val="hybridMultilevel"/>
    <w:tmpl w:val="82EC1E24"/>
    <w:lvl w:ilvl="0" w:tplc="3C2E2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854A83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3030A3F"/>
    <w:multiLevelType w:val="hybridMultilevel"/>
    <w:tmpl w:val="2842E6A6"/>
    <w:lvl w:ilvl="0" w:tplc="F6607D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33760FF"/>
    <w:multiLevelType w:val="multilevel"/>
    <w:tmpl w:val="97C6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0" w15:restartNumberingAfterBreak="0">
    <w:nsid w:val="753667DE"/>
    <w:multiLevelType w:val="hybridMultilevel"/>
    <w:tmpl w:val="8D18666C"/>
    <w:lvl w:ilvl="0" w:tplc="E58CE3F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A21FBD"/>
    <w:multiLevelType w:val="hybridMultilevel"/>
    <w:tmpl w:val="C2A4C7E6"/>
    <w:lvl w:ilvl="0" w:tplc="0F047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8B9163C"/>
    <w:multiLevelType w:val="hybridMultilevel"/>
    <w:tmpl w:val="FE409388"/>
    <w:lvl w:ilvl="0" w:tplc="FC98F596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7BAE1366"/>
    <w:multiLevelType w:val="multilevel"/>
    <w:tmpl w:val="A764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5" w15:restartNumberingAfterBreak="0">
    <w:nsid w:val="7D2A1489"/>
    <w:multiLevelType w:val="hybridMultilevel"/>
    <w:tmpl w:val="CB309CC2"/>
    <w:lvl w:ilvl="0" w:tplc="AF8E7F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97583710">
    <w:abstractNumId w:val="24"/>
  </w:num>
  <w:num w:numId="2" w16cid:durableId="916790476">
    <w:abstractNumId w:val="22"/>
  </w:num>
  <w:num w:numId="3" w16cid:durableId="591820271">
    <w:abstractNumId w:val="28"/>
  </w:num>
  <w:num w:numId="4" w16cid:durableId="1144539581">
    <w:abstractNumId w:val="14"/>
  </w:num>
  <w:num w:numId="5" w16cid:durableId="1292591433">
    <w:abstractNumId w:val="23"/>
  </w:num>
  <w:num w:numId="6" w16cid:durableId="200673310">
    <w:abstractNumId w:val="18"/>
  </w:num>
  <w:num w:numId="7" w16cid:durableId="1602181013">
    <w:abstractNumId w:val="11"/>
  </w:num>
  <w:num w:numId="8" w16cid:durableId="1205946810">
    <w:abstractNumId w:val="10"/>
  </w:num>
  <w:num w:numId="9" w16cid:durableId="302127576">
    <w:abstractNumId w:val="0"/>
  </w:num>
  <w:num w:numId="10" w16cid:durableId="493029799">
    <w:abstractNumId w:val="33"/>
  </w:num>
  <w:num w:numId="11" w16cid:durableId="1554124413">
    <w:abstractNumId w:val="36"/>
  </w:num>
  <w:num w:numId="12" w16cid:durableId="1825849425">
    <w:abstractNumId w:val="15"/>
  </w:num>
  <w:num w:numId="13" w16cid:durableId="591164640">
    <w:abstractNumId w:val="30"/>
  </w:num>
  <w:num w:numId="14" w16cid:durableId="840508801">
    <w:abstractNumId w:val="9"/>
  </w:num>
  <w:num w:numId="15" w16cid:durableId="1329555429">
    <w:abstractNumId w:val="1"/>
  </w:num>
  <w:num w:numId="16" w16cid:durableId="1055660262">
    <w:abstractNumId w:val="13"/>
  </w:num>
  <w:num w:numId="17" w16cid:durableId="1154760263">
    <w:abstractNumId w:val="29"/>
  </w:num>
  <w:num w:numId="18" w16cid:durableId="2062241225">
    <w:abstractNumId w:val="31"/>
  </w:num>
  <w:num w:numId="19" w16cid:durableId="631399549">
    <w:abstractNumId w:val="20"/>
  </w:num>
  <w:num w:numId="20" w16cid:durableId="937713114">
    <w:abstractNumId w:val="32"/>
  </w:num>
  <w:num w:numId="21" w16cid:durableId="747505970">
    <w:abstractNumId w:val="37"/>
  </w:num>
  <w:num w:numId="22" w16cid:durableId="827138245">
    <w:abstractNumId w:val="21"/>
  </w:num>
  <w:num w:numId="23" w16cid:durableId="1358659206">
    <w:abstractNumId w:val="19"/>
  </w:num>
  <w:num w:numId="24" w16cid:durableId="1448233499">
    <w:abstractNumId w:val="5"/>
  </w:num>
  <w:num w:numId="25" w16cid:durableId="1530416076">
    <w:abstractNumId w:val="8"/>
  </w:num>
  <w:num w:numId="26" w16cid:durableId="937754664">
    <w:abstractNumId w:val="6"/>
  </w:num>
  <w:num w:numId="27" w16cid:durableId="1122263328">
    <w:abstractNumId w:val="12"/>
  </w:num>
  <w:num w:numId="28" w16cid:durableId="1118911218">
    <w:abstractNumId w:val="35"/>
  </w:num>
  <w:num w:numId="29" w16cid:durableId="1369330238">
    <w:abstractNumId w:val="3"/>
  </w:num>
  <w:num w:numId="30" w16cid:durableId="893782771">
    <w:abstractNumId w:val="4"/>
  </w:num>
  <w:num w:numId="31" w16cid:durableId="1657955268">
    <w:abstractNumId w:val="44"/>
  </w:num>
  <w:num w:numId="32" w16cid:durableId="267466129">
    <w:abstractNumId w:val="27"/>
  </w:num>
  <w:num w:numId="33" w16cid:durableId="1787038424">
    <w:abstractNumId w:val="25"/>
  </w:num>
  <w:num w:numId="34" w16cid:durableId="2114011223">
    <w:abstractNumId w:val="26"/>
  </w:num>
  <w:num w:numId="35" w16cid:durableId="990137074">
    <w:abstractNumId w:val="7"/>
  </w:num>
  <w:num w:numId="36" w16cid:durableId="1615407613">
    <w:abstractNumId w:val="45"/>
  </w:num>
  <w:num w:numId="37" w16cid:durableId="684677309">
    <w:abstractNumId w:val="42"/>
  </w:num>
  <w:num w:numId="38" w16cid:durableId="1490050470">
    <w:abstractNumId w:val="38"/>
  </w:num>
  <w:num w:numId="39" w16cid:durableId="1619794648">
    <w:abstractNumId w:val="34"/>
  </w:num>
  <w:num w:numId="40" w16cid:durableId="1438595392">
    <w:abstractNumId w:val="40"/>
  </w:num>
  <w:num w:numId="41" w16cid:durableId="743917213">
    <w:abstractNumId w:val="2"/>
  </w:num>
  <w:num w:numId="42" w16cid:durableId="1372077088">
    <w:abstractNumId w:val="41"/>
  </w:num>
  <w:num w:numId="43" w16cid:durableId="348140668">
    <w:abstractNumId w:val="17"/>
  </w:num>
  <w:num w:numId="44" w16cid:durableId="1595166674">
    <w:abstractNumId w:val="16"/>
  </w:num>
  <w:num w:numId="45" w16cid:durableId="1139567524">
    <w:abstractNumId w:val="39"/>
  </w:num>
  <w:num w:numId="46" w16cid:durableId="128314512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82"/>
    <w:rsid w:val="00001FF9"/>
    <w:rsid w:val="000022B3"/>
    <w:rsid w:val="000037B2"/>
    <w:rsid w:val="00003C39"/>
    <w:rsid w:val="00004C8E"/>
    <w:rsid w:val="000061FE"/>
    <w:rsid w:val="00007017"/>
    <w:rsid w:val="00010CBB"/>
    <w:rsid w:val="000140C7"/>
    <w:rsid w:val="00017706"/>
    <w:rsid w:val="00017CD3"/>
    <w:rsid w:val="00017FAF"/>
    <w:rsid w:val="000202A4"/>
    <w:rsid w:val="0002092A"/>
    <w:rsid w:val="00020C8A"/>
    <w:rsid w:val="00022274"/>
    <w:rsid w:val="00024050"/>
    <w:rsid w:val="000243C8"/>
    <w:rsid w:val="0002483D"/>
    <w:rsid w:val="00024F4D"/>
    <w:rsid w:val="00030581"/>
    <w:rsid w:val="00033003"/>
    <w:rsid w:val="00035296"/>
    <w:rsid w:val="00036E6A"/>
    <w:rsid w:val="00036E6E"/>
    <w:rsid w:val="00041E6A"/>
    <w:rsid w:val="00042E9C"/>
    <w:rsid w:val="000466DA"/>
    <w:rsid w:val="00047533"/>
    <w:rsid w:val="00047552"/>
    <w:rsid w:val="000505D2"/>
    <w:rsid w:val="0005065C"/>
    <w:rsid w:val="0005500A"/>
    <w:rsid w:val="000570E8"/>
    <w:rsid w:val="00062422"/>
    <w:rsid w:val="00063272"/>
    <w:rsid w:val="000633F9"/>
    <w:rsid w:val="00063A63"/>
    <w:rsid w:val="000640CE"/>
    <w:rsid w:val="00064CBF"/>
    <w:rsid w:val="00065FD4"/>
    <w:rsid w:val="00071973"/>
    <w:rsid w:val="00072783"/>
    <w:rsid w:val="0007454E"/>
    <w:rsid w:val="00074FEE"/>
    <w:rsid w:val="00075B15"/>
    <w:rsid w:val="00076D9F"/>
    <w:rsid w:val="00081687"/>
    <w:rsid w:val="00082516"/>
    <w:rsid w:val="00082FB2"/>
    <w:rsid w:val="0008307C"/>
    <w:rsid w:val="00085637"/>
    <w:rsid w:val="00085BB8"/>
    <w:rsid w:val="00086123"/>
    <w:rsid w:val="0008680B"/>
    <w:rsid w:val="00086FB3"/>
    <w:rsid w:val="00087FB6"/>
    <w:rsid w:val="0009375A"/>
    <w:rsid w:val="00096B3C"/>
    <w:rsid w:val="00097522"/>
    <w:rsid w:val="000A04BB"/>
    <w:rsid w:val="000A0757"/>
    <w:rsid w:val="000A0ACA"/>
    <w:rsid w:val="000A4764"/>
    <w:rsid w:val="000A54D2"/>
    <w:rsid w:val="000A63BB"/>
    <w:rsid w:val="000B2DAB"/>
    <w:rsid w:val="000B5815"/>
    <w:rsid w:val="000C1C0C"/>
    <w:rsid w:val="000C3A5A"/>
    <w:rsid w:val="000C4716"/>
    <w:rsid w:val="000C66E1"/>
    <w:rsid w:val="000D164D"/>
    <w:rsid w:val="000D3A65"/>
    <w:rsid w:val="000D4A0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5998"/>
    <w:rsid w:val="000E6181"/>
    <w:rsid w:val="000E679D"/>
    <w:rsid w:val="000E6F08"/>
    <w:rsid w:val="000F00FE"/>
    <w:rsid w:val="000F1C7A"/>
    <w:rsid w:val="000F506E"/>
    <w:rsid w:val="001004F6"/>
    <w:rsid w:val="001007B6"/>
    <w:rsid w:val="00100A5A"/>
    <w:rsid w:val="00100D49"/>
    <w:rsid w:val="00105FDF"/>
    <w:rsid w:val="0011029C"/>
    <w:rsid w:val="00111170"/>
    <w:rsid w:val="001138D4"/>
    <w:rsid w:val="00114F9D"/>
    <w:rsid w:val="00115166"/>
    <w:rsid w:val="0012126B"/>
    <w:rsid w:val="00121B74"/>
    <w:rsid w:val="00125C8F"/>
    <w:rsid w:val="001267FE"/>
    <w:rsid w:val="001275DF"/>
    <w:rsid w:val="00127635"/>
    <w:rsid w:val="0013224A"/>
    <w:rsid w:val="0013236E"/>
    <w:rsid w:val="00133B25"/>
    <w:rsid w:val="001342CE"/>
    <w:rsid w:val="0013574E"/>
    <w:rsid w:val="00136B9A"/>
    <w:rsid w:val="001373B8"/>
    <w:rsid w:val="0014067E"/>
    <w:rsid w:val="0014200E"/>
    <w:rsid w:val="00144986"/>
    <w:rsid w:val="00145F4A"/>
    <w:rsid w:val="00146BCD"/>
    <w:rsid w:val="0014790E"/>
    <w:rsid w:val="00147F26"/>
    <w:rsid w:val="00150502"/>
    <w:rsid w:val="0015093E"/>
    <w:rsid w:val="00153BB3"/>
    <w:rsid w:val="0015565B"/>
    <w:rsid w:val="0016075D"/>
    <w:rsid w:val="00160F66"/>
    <w:rsid w:val="00161DD2"/>
    <w:rsid w:val="0016326A"/>
    <w:rsid w:val="0016583A"/>
    <w:rsid w:val="0016636D"/>
    <w:rsid w:val="00166FC5"/>
    <w:rsid w:val="00171E75"/>
    <w:rsid w:val="00173196"/>
    <w:rsid w:val="00173FD4"/>
    <w:rsid w:val="00175942"/>
    <w:rsid w:val="00176DD9"/>
    <w:rsid w:val="00181152"/>
    <w:rsid w:val="00186452"/>
    <w:rsid w:val="0018780A"/>
    <w:rsid w:val="00194B40"/>
    <w:rsid w:val="001963C6"/>
    <w:rsid w:val="00196C13"/>
    <w:rsid w:val="001A1CD8"/>
    <w:rsid w:val="001A1EF6"/>
    <w:rsid w:val="001A22AC"/>
    <w:rsid w:val="001A369F"/>
    <w:rsid w:val="001A498C"/>
    <w:rsid w:val="001A6000"/>
    <w:rsid w:val="001B100B"/>
    <w:rsid w:val="001B17CC"/>
    <w:rsid w:val="001B1DF6"/>
    <w:rsid w:val="001B2CAC"/>
    <w:rsid w:val="001B53DF"/>
    <w:rsid w:val="001B57DC"/>
    <w:rsid w:val="001C10C8"/>
    <w:rsid w:val="001C167D"/>
    <w:rsid w:val="001C48C8"/>
    <w:rsid w:val="001C4C7A"/>
    <w:rsid w:val="001D060A"/>
    <w:rsid w:val="001D1AC0"/>
    <w:rsid w:val="001D4395"/>
    <w:rsid w:val="001D6127"/>
    <w:rsid w:val="001D7A77"/>
    <w:rsid w:val="001D7D66"/>
    <w:rsid w:val="001E4864"/>
    <w:rsid w:val="001E6DAD"/>
    <w:rsid w:val="001E6F88"/>
    <w:rsid w:val="001E7317"/>
    <w:rsid w:val="001F0C70"/>
    <w:rsid w:val="001F2784"/>
    <w:rsid w:val="001F3502"/>
    <w:rsid w:val="001F4143"/>
    <w:rsid w:val="001F4829"/>
    <w:rsid w:val="001F6488"/>
    <w:rsid w:val="001F7346"/>
    <w:rsid w:val="001F7382"/>
    <w:rsid w:val="00200EDC"/>
    <w:rsid w:val="00201FDD"/>
    <w:rsid w:val="002027E3"/>
    <w:rsid w:val="00204551"/>
    <w:rsid w:val="00205966"/>
    <w:rsid w:val="00207C67"/>
    <w:rsid w:val="00212C13"/>
    <w:rsid w:val="00215C7E"/>
    <w:rsid w:val="0021651D"/>
    <w:rsid w:val="00216F0F"/>
    <w:rsid w:val="00217392"/>
    <w:rsid w:val="00220B66"/>
    <w:rsid w:val="00220EF1"/>
    <w:rsid w:val="002239D9"/>
    <w:rsid w:val="00226D4E"/>
    <w:rsid w:val="00226DB6"/>
    <w:rsid w:val="002271C3"/>
    <w:rsid w:val="00227DC1"/>
    <w:rsid w:val="00232AC3"/>
    <w:rsid w:val="00232F2A"/>
    <w:rsid w:val="00233819"/>
    <w:rsid w:val="00233855"/>
    <w:rsid w:val="002342D1"/>
    <w:rsid w:val="00237F3D"/>
    <w:rsid w:val="00240495"/>
    <w:rsid w:val="0024096D"/>
    <w:rsid w:val="00240FB9"/>
    <w:rsid w:val="002411FE"/>
    <w:rsid w:val="00244CB1"/>
    <w:rsid w:val="00246797"/>
    <w:rsid w:val="00246926"/>
    <w:rsid w:val="00247019"/>
    <w:rsid w:val="00251325"/>
    <w:rsid w:val="0025246C"/>
    <w:rsid w:val="002538E8"/>
    <w:rsid w:val="00253DFA"/>
    <w:rsid w:val="00253EA2"/>
    <w:rsid w:val="00254C9A"/>
    <w:rsid w:val="00255393"/>
    <w:rsid w:val="00256AB5"/>
    <w:rsid w:val="002571C9"/>
    <w:rsid w:val="00257C39"/>
    <w:rsid w:val="00262C78"/>
    <w:rsid w:val="00262CA3"/>
    <w:rsid w:val="002636C7"/>
    <w:rsid w:val="00263BCA"/>
    <w:rsid w:val="002650A9"/>
    <w:rsid w:val="002672AC"/>
    <w:rsid w:val="00270A46"/>
    <w:rsid w:val="00271FC9"/>
    <w:rsid w:val="00272501"/>
    <w:rsid w:val="00275C4E"/>
    <w:rsid w:val="002763A6"/>
    <w:rsid w:val="0027664B"/>
    <w:rsid w:val="00276F46"/>
    <w:rsid w:val="00277F1D"/>
    <w:rsid w:val="0028031E"/>
    <w:rsid w:val="00281E73"/>
    <w:rsid w:val="00282868"/>
    <w:rsid w:val="00284755"/>
    <w:rsid w:val="002851C6"/>
    <w:rsid w:val="00286661"/>
    <w:rsid w:val="0028684F"/>
    <w:rsid w:val="002874AD"/>
    <w:rsid w:val="002908C1"/>
    <w:rsid w:val="0029140E"/>
    <w:rsid w:val="0029272E"/>
    <w:rsid w:val="00296131"/>
    <w:rsid w:val="002965C5"/>
    <w:rsid w:val="002969B0"/>
    <w:rsid w:val="00297AB8"/>
    <w:rsid w:val="00297E34"/>
    <w:rsid w:val="002A076D"/>
    <w:rsid w:val="002A4266"/>
    <w:rsid w:val="002A5CE5"/>
    <w:rsid w:val="002A6F8D"/>
    <w:rsid w:val="002A73E1"/>
    <w:rsid w:val="002B0924"/>
    <w:rsid w:val="002B203B"/>
    <w:rsid w:val="002B2225"/>
    <w:rsid w:val="002B2DE6"/>
    <w:rsid w:val="002B7DF0"/>
    <w:rsid w:val="002C0DA2"/>
    <w:rsid w:val="002C1D0E"/>
    <w:rsid w:val="002C2183"/>
    <w:rsid w:val="002C2AD7"/>
    <w:rsid w:val="002C51A9"/>
    <w:rsid w:val="002C7F4C"/>
    <w:rsid w:val="002D223E"/>
    <w:rsid w:val="002E1318"/>
    <w:rsid w:val="002E30FD"/>
    <w:rsid w:val="002E37EF"/>
    <w:rsid w:val="002E3B5D"/>
    <w:rsid w:val="002E42B1"/>
    <w:rsid w:val="002E4FB5"/>
    <w:rsid w:val="002E56B1"/>
    <w:rsid w:val="002E5A4C"/>
    <w:rsid w:val="002E7D0F"/>
    <w:rsid w:val="002F4197"/>
    <w:rsid w:val="002F424D"/>
    <w:rsid w:val="002F4794"/>
    <w:rsid w:val="002F4FB6"/>
    <w:rsid w:val="002F5A38"/>
    <w:rsid w:val="002F6082"/>
    <w:rsid w:val="002F70A1"/>
    <w:rsid w:val="002F7508"/>
    <w:rsid w:val="002F7C66"/>
    <w:rsid w:val="003003EC"/>
    <w:rsid w:val="00307D82"/>
    <w:rsid w:val="00310A7F"/>
    <w:rsid w:val="00310D0E"/>
    <w:rsid w:val="003133D6"/>
    <w:rsid w:val="00313F54"/>
    <w:rsid w:val="003166BC"/>
    <w:rsid w:val="00316AC4"/>
    <w:rsid w:val="00317050"/>
    <w:rsid w:val="00317E9B"/>
    <w:rsid w:val="003219D6"/>
    <w:rsid w:val="00324529"/>
    <w:rsid w:val="00324904"/>
    <w:rsid w:val="00325483"/>
    <w:rsid w:val="00326906"/>
    <w:rsid w:val="00327342"/>
    <w:rsid w:val="00330EEA"/>
    <w:rsid w:val="003329B6"/>
    <w:rsid w:val="003353A1"/>
    <w:rsid w:val="00336617"/>
    <w:rsid w:val="00336CA7"/>
    <w:rsid w:val="00346303"/>
    <w:rsid w:val="00346408"/>
    <w:rsid w:val="00347D8E"/>
    <w:rsid w:val="00350868"/>
    <w:rsid w:val="003527BA"/>
    <w:rsid w:val="00354828"/>
    <w:rsid w:val="00354DD3"/>
    <w:rsid w:val="00355059"/>
    <w:rsid w:val="00360F0A"/>
    <w:rsid w:val="00362204"/>
    <w:rsid w:val="003626FF"/>
    <w:rsid w:val="003630F1"/>
    <w:rsid w:val="00363881"/>
    <w:rsid w:val="003658FB"/>
    <w:rsid w:val="00366A9B"/>
    <w:rsid w:val="00367781"/>
    <w:rsid w:val="00367FE1"/>
    <w:rsid w:val="00370165"/>
    <w:rsid w:val="00371964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54F8"/>
    <w:rsid w:val="003859F1"/>
    <w:rsid w:val="00386C70"/>
    <w:rsid w:val="0038799D"/>
    <w:rsid w:val="00394089"/>
    <w:rsid w:val="00396E09"/>
    <w:rsid w:val="003A0559"/>
    <w:rsid w:val="003A47DD"/>
    <w:rsid w:val="003A4F19"/>
    <w:rsid w:val="003A5245"/>
    <w:rsid w:val="003A7063"/>
    <w:rsid w:val="003B17F9"/>
    <w:rsid w:val="003B1EA5"/>
    <w:rsid w:val="003B2DEA"/>
    <w:rsid w:val="003B359D"/>
    <w:rsid w:val="003B3847"/>
    <w:rsid w:val="003B4F51"/>
    <w:rsid w:val="003B5E7A"/>
    <w:rsid w:val="003C11A1"/>
    <w:rsid w:val="003C5BBE"/>
    <w:rsid w:val="003C7E16"/>
    <w:rsid w:val="003D2B8C"/>
    <w:rsid w:val="003D37F4"/>
    <w:rsid w:val="003D38AD"/>
    <w:rsid w:val="003D68CA"/>
    <w:rsid w:val="003D7E31"/>
    <w:rsid w:val="003E0DCB"/>
    <w:rsid w:val="003E3167"/>
    <w:rsid w:val="003E43C5"/>
    <w:rsid w:val="003E4BCA"/>
    <w:rsid w:val="003E4F1A"/>
    <w:rsid w:val="003E7D42"/>
    <w:rsid w:val="003F02CE"/>
    <w:rsid w:val="003F076B"/>
    <w:rsid w:val="003F3F0E"/>
    <w:rsid w:val="00400629"/>
    <w:rsid w:val="00400914"/>
    <w:rsid w:val="00401DD6"/>
    <w:rsid w:val="00401E35"/>
    <w:rsid w:val="00402B8E"/>
    <w:rsid w:val="00411BE2"/>
    <w:rsid w:val="00413554"/>
    <w:rsid w:val="00414435"/>
    <w:rsid w:val="00416833"/>
    <w:rsid w:val="00417060"/>
    <w:rsid w:val="00424247"/>
    <w:rsid w:val="0042637E"/>
    <w:rsid w:val="00426CFC"/>
    <w:rsid w:val="0042758A"/>
    <w:rsid w:val="00430677"/>
    <w:rsid w:val="00430C22"/>
    <w:rsid w:val="0043214D"/>
    <w:rsid w:val="00432C74"/>
    <w:rsid w:val="00434BEC"/>
    <w:rsid w:val="0044159A"/>
    <w:rsid w:val="00441B12"/>
    <w:rsid w:val="0044301F"/>
    <w:rsid w:val="0044623E"/>
    <w:rsid w:val="0044677B"/>
    <w:rsid w:val="00450FAE"/>
    <w:rsid w:val="0045368F"/>
    <w:rsid w:val="0045507E"/>
    <w:rsid w:val="00456AAA"/>
    <w:rsid w:val="00461CA0"/>
    <w:rsid w:val="004633D3"/>
    <w:rsid w:val="004652FB"/>
    <w:rsid w:val="004659F2"/>
    <w:rsid w:val="004705E9"/>
    <w:rsid w:val="004706C8"/>
    <w:rsid w:val="00471B04"/>
    <w:rsid w:val="0047373E"/>
    <w:rsid w:val="00473B35"/>
    <w:rsid w:val="00477AA3"/>
    <w:rsid w:val="004800D0"/>
    <w:rsid w:val="00480D06"/>
    <w:rsid w:val="00481D75"/>
    <w:rsid w:val="0048308F"/>
    <w:rsid w:val="00483E70"/>
    <w:rsid w:val="00485A32"/>
    <w:rsid w:val="004939D9"/>
    <w:rsid w:val="00493EC4"/>
    <w:rsid w:val="004952F9"/>
    <w:rsid w:val="004A0050"/>
    <w:rsid w:val="004A1575"/>
    <w:rsid w:val="004A48AC"/>
    <w:rsid w:val="004A68EF"/>
    <w:rsid w:val="004B44A2"/>
    <w:rsid w:val="004C0929"/>
    <w:rsid w:val="004C14DC"/>
    <w:rsid w:val="004C176C"/>
    <w:rsid w:val="004C1DA6"/>
    <w:rsid w:val="004C29C8"/>
    <w:rsid w:val="004C3739"/>
    <w:rsid w:val="004C53DC"/>
    <w:rsid w:val="004C6797"/>
    <w:rsid w:val="004D036C"/>
    <w:rsid w:val="004D09DB"/>
    <w:rsid w:val="004D0B0B"/>
    <w:rsid w:val="004D318A"/>
    <w:rsid w:val="004D363D"/>
    <w:rsid w:val="004D6624"/>
    <w:rsid w:val="004D7067"/>
    <w:rsid w:val="004E150B"/>
    <w:rsid w:val="004E254C"/>
    <w:rsid w:val="004E6244"/>
    <w:rsid w:val="004E6F22"/>
    <w:rsid w:val="004F0D8A"/>
    <w:rsid w:val="004F132C"/>
    <w:rsid w:val="004F1E5B"/>
    <w:rsid w:val="004F3A81"/>
    <w:rsid w:val="004F4665"/>
    <w:rsid w:val="004F47FA"/>
    <w:rsid w:val="004F6B24"/>
    <w:rsid w:val="00500964"/>
    <w:rsid w:val="00502D85"/>
    <w:rsid w:val="00503145"/>
    <w:rsid w:val="00503323"/>
    <w:rsid w:val="00505798"/>
    <w:rsid w:val="00506989"/>
    <w:rsid w:val="005073F3"/>
    <w:rsid w:val="0051024D"/>
    <w:rsid w:val="00512179"/>
    <w:rsid w:val="005147DC"/>
    <w:rsid w:val="005167FB"/>
    <w:rsid w:val="00517066"/>
    <w:rsid w:val="0052165F"/>
    <w:rsid w:val="00521809"/>
    <w:rsid w:val="00524876"/>
    <w:rsid w:val="0052610A"/>
    <w:rsid w:val="005277B7"/>
    <w:rsid w:val="00527F27"/>
    <w:rsid w:val="0053068C"/>
    <w:rsid w:val="0053227A"/>
    <w:rsid w:val="005333DD"/>
    <w:rsid w:val="00535653"/>
    <w:rsid w:val="00536BA6"/>
    <w:rsid w:val="005404CE"/>
    <w:rsid w:val="00544016"/>
    <w:rsid w:val="00544870"/>
    <w:rsid w:val="00546185"/>
    <w:rsid w:val="00547D63"/>
    <w:rsid w:val="00552C85"/>
    <w:rsid w:val="00553597"/>
    <w:rsid w:val="00554226"/>
    <w:rsid w:val="005542DB"/>
    <w:rsid w:val="00554EFA"/>
    <w:rsid w:val="005561DA"/>
    <w:rsid w:val="00556817"/>
    <w:rsid w:val="00556D7D"/>
    <w:rsid w:val="0056041D"/>
    <w:rsid w:val="00567056"/>
    <w:rsid w:val="005675FC"/>
    <w:rsid w:val="00570532"/>
    <w:rsid w:val="00572654"/>
    <w:rsid w:val="00575590"/>
    <w:rsid w:val="005760CA"/>
    <w:rsid w:val="00576C1B"/>
    <w:rsid w:val="00580118"/>
    <w:rsid w:val="00580DA4"/>
    <w:rsid w:val="00583097"/>
    <w:rsid w:val="005852E9"/>
    <w:rsid w:val="00585F20"/>
    <w:rsid w:val="0058656B"/>
    <w:rsid w:val="00590B5E"/>
    <w:rsid w:val="005915E7"/>
    <w:rsid w:val="005964D5"/>
    <w:rsid w:val="005A14CF"/>
    <w:rsid w:val="005A2B05"/>
    <w:rsid w:val="005A3A99"/>
    <w:rsid w:val="005A547D"/>
    <w:rsid w:val="005A63BD"/>
    <w:rsid w:val="005A7FAA"/>
    <w:rsid w:val="005B1EA7"/>
    <w:rsid w:val="005B500E"/>
    <w:rsid w:val="005B7320"/>
    <w:rsid w:val="005B7510"/>
    <w:rsid w:val="005C1863"/>
    <w:rsid w:val="005C1E1A"/>
    <w:rsid w:val="005C7EE3"/>
    <w:rsid w:val="005D0904"/>
    <w:rsid w:val="005D22F2"/>
    <w:rsid w:val="005D253E"/>
    <w:rsid w:val="005D3437"/>
    <w:rsid w:val="005D3D47"/>
    <w:rsid w:val="005D513F"/>
    <w:rsid w:val="005E1D56"/>
    <w:rsid w:val="005E22DD"/>
    <w:rsid w:val="005E3BD5"/>
    <w:rsid w:val="005E5F19"/>
    <w:rsid w:val="005E6C3C"/>
    <w:rsid w:val="005E6CB8"/>
    <w:rsid w:val="005F0694"/>
    <w:rsid w:val="005F264B"/>
    <w:rsid w:val="005F2B38"/>
    <w:rsid w:val="005F35A5"/>
    <w:rsid w:val="005F3AC8"/>
    <w:rsid w:val="005F3DB1"/>
    <w:rsid w:val="005F40DC"/>
    <w:rsid w:val="005F48E5"/>
    <w:rsid w:val="005F4A4E"/>
    <w:rsid w:val="005F554F"/>
    <w:rsid w:val="005F5AD0"/>
    <w:rsid w:val="005F7323"/>
    <w:rsid w:val="005F74A0"/>
    <w:rsid w:val="005F76EE"/>
    <w:rsid w:val="005F7B00"/>
    <w:rsid w:val="00600B99"/>
    <w:rsid w:val="00601796"/>
    <w:rsid w:val="00601D15"/>
    <w:rsid w:val="00603A88"/>
    <w:rsid w:val="00604BF0"/>
    <w:rsid w:val="00605B43"/>
    <w:rsid w:val="00606DDD"/>
    <w:rsid w:val="00606E10"/>
    <w:rsid w:val="0061006C"/>
    <w:rsid w:val="0061129D"/>
    <w:rsid w:val="00612272"/>
    <w:rsid w:val="00613824"/>
    <w:rsid w:val="00616DDF"/>
    <w:rsid w:val="0061754A"/>
    <w:rsid w:val="00617701"/>
    <w:rsid w:val="00617893"/>
    <w:rsid w:val="00617C04"/>
    <w:rsid w:val="00620E65"/>
    <w:rsid w:val="0062125F"/>
    <w:rsid w:val="006212C0"/>
    <w:rsid w:val="0062246D"/>
    <w:rsid w:val="00622D48"/>
    <w:rsid w:val="0062380B"/>
    <w:rsid w:val="006304F0"/>
    <w:rsid w:val="00630DF7"/>
    <w:rsid w:val="006312B2"/>
    <w:rsid w:val="00635138"/>
    <w:rsid w:val="0064163B"/>
    <w:rsid w:val="00641D91"/>
    <w:rsid w:val="006435C9"/>
    <w:rsid w:val="00643F9D"/>
    <w:rsid w:val="00644795"/>
    <w:rsid w:val="00647ACF"/>
    <w:rsid w:val="0065012B"/>
    <w:rsid w:val="00654B66"/>
    <w:rsid w:val="00655F7C"/>
    <w:rsid w:val="0066186E"/>
    <w:rsid w:val="00662F54"/>
    <w:rsid w:val="00663B1B"/>
    <w:rsid w:val="0066663C"/>
    <w:rsid w:val="0067264C"/>
    <w:rsid w:val="00672971"/>
    <w:rsid w:val="006735F7"/>
    <w:rsid w:val="00674616"/>
    <w:rsid w:val="00674FEC"/>
    <w:rsid w:val="00675174"/>
    <w:rsid w:val="00675D55"/>
    <w:rsid w:val="00675E9E"/>
    <w:rsid w:val="00676902"/>
    <w:rsid w:val="00680C4A"/>
    <w:rsid w:val="006832FE"/>
    <w:rsid w:val="00683ED8"/>
    <w:rsid w:val="00692891"/>
    <w:rsid w:val="00692F46"/>
    <w:rsid w:val="00695BC9"/>
    <w:rsid w:val="006965E1"/>
    <w:rsid w:val="006977E8"/>
    <w:rsid w:val="006A19D3"/>
    <w:rsid w:val="006A2BAB"/>
    <w:rsid w:val="006A4914"/>
    <w:rsid w:val="006A4CBB"/>
    <w:rsid w:val="006B2222"/>
    <w:rsid w:val="006B4670"/>
    <w:rsid w:val="006C0231"/>
    <w:rsid w:val="006C0B22"/>
    <w:rsid w:val="006C1493"/>
    <w:rsid w:val="006C1728"/>
    <w:rsid w:val="006C1CAD"/>
    <w:rsid w:val="006C2EB1"/>
    <w:rsid w:val="006C3D6E"/>
    <w:rsid w:val="006C3E8F"/>
    <w:rsid w:val="006C664F"/>
    <w:rsid w:val="006D128E"/>
    <w:rsid w:val="006D30AE"/>
    <w:rsid w:val="006D5031"/>
    <w:rsid w:val="006D5A4A"/>
    <w:rsid w:val="006D7893"/>
    <w:rsid w:val="006E00A7"/>
    <w:rsid w:val="006E2EAC"/>
    <w:rsid w:val="006E3EB4"/>
    <w:rsid w:val="006E6143"/>
    <w:rsid w:val="006E7F7D"/>
    <w:rsid w:val="006F17D4"/>
    <w:rsid w:val="00701D2E"/>
    <w:rsid w:val="007048AF"/>
    <w:rsid w:val="00705595"/>
    <w:rsid w:val="007062FD"/>
    <w:rsid w:val="00710945"/>
    <w:rsid w:val="007158FC"/>
    <w:rsid w:val="00716798"/>
    <w:rsid w:val="00717319"/>
    <w:rsid w:val="007174AA"/>
    <w:rsid w:val="00724037"/>
    <w:rsid w:val="00725CCF"/>
    <w:rsid w:val="0073190D"/>
    <w:rsid w:val="00732287"/>
    <w:rsid w:val="0073268E"/>
    <w:rsid w:val="00732881"/>
    <w:rsid w:val="00732F30"/>
    <w:rsid w:val="00734773"/>
    <w:rsid w:val="0073660D"/>
    <w:rsid w:val="00736D3C"/>
    <w:rsid w:val="00740182"/>
    <w:rsid w:val="00740EF4"/>
    <w:rsid w:val="0074252E"/>
    <w:rsid w:val="00742B5F"/>
    <w:rsid w:val="00743CCD"/>
    <w:rsid w:val="00745653"/>
    <w:rsid w:val="00746B20"/>
    <w:rsid w:val="00746C6F"/>
    <w:rsid w:val="0074756A"/>
    <w:rsid w:val="00747AAB"/>
    <w:rsid w:val="007501B3"/>
    <w:rsid w:val="00750CAD"/>
    <w:rsid w:val="007530B4"/>
    <w:rsid w:val="007535DB"/>
    <w:rsid w:val="00754309"/>
    <w:rsid w:val="00761808"/>
    <w:rsid w:val="00763CB4"/>
    <w:rsid w:val="0076748D"/>
    <w:rsid w:val="00770104"/>
    <w:rsid w:val="00770923"/>
    <w:rsid w:val="00772D12"/>
    <w:rsid w:val="00772D64"/>
    <w:rsid w:val="007741CF"/>
    <w:rsid w:val="00777F50"/>
    <w:rsid w:val="00780276"/>
    <w:rsid w:val="007804AA"/>
    <w:rsid w:val="00780ECB"/>
    <w:rsid w:val="00781D92"/>
    <w:rsid w:val="00783566"/>
    <w:rsid w:val="00784030"/>
    <w:rsid w:val="007924FB"/>
    <w:rsid w:val="007928A5"/>
    <w:rsid w:val="00795303"/>
    <w:rsid w:val="00797CC9"/>
    <w:rsid w:val="007A61FA"/>
    <w:rsid w:val="007A76E4"/>
    <w:rsid w:val="007B15EC"/>
    <w:rsid w:val="007B4BCB"/>
    <w:rsid w:val="007B5464"/>
    <w:rsid w:val="007B560F"/>
    <w:rsid w:val="007B7EC3"/>
    <w:rsid w:val="007C0A52"/>
    <w:rsid w:val="007C22E2"/>
    <w:rsid w:val="007C69CD"/>
    <w:rsid w:val="007C7CB7"/>
    <w:rsid w:val="007D000A"/>
    <w:rsid w:val="007D2F27"/>
    <w:rsid w:val="007D393A"/>
    <w:rsid w:val="007D4972"/>
    <w:rsid w:val="007D5B3A"/>
    <w:rsid w:val="007E085F"/>
    <w:rsid w:val="007E64A0"/>
    <w:rsid w:val="007E7152"/>
    <w:rsid w:val="007F0666"/>
    <w:rsid w:val="007F1A15"/>
    <w:rsid w:val="007F1AF4"/>
    <w:rsid w:val="007F28F3"/>
    <w:rsid w:val="007F2E3F"/>
    <w:rsid w:val="007F32B2"/>
    <w:rsid w:val="007F5621"/>
    <w:rsid w:val="00800897"/>
    <w:rsid w:val="00801281"/>
    <w:rsid w:val="008025FA"/>
    <w:rsid w:val="00802F3F"/>
    <w:rsid w:val="00803637"/>
    <w:rsid w:val="008079D3"/>
    <w:rsid w:val="008103DF"/>
    <w:rsid w:val="00810D47"/>
    <w:rsid w:val="00811033"/>
    <w:rsid w:val="008151F3"/>
    <w:rsid w:val="00820803"/>
    <w:rsid w:val="00825634"/>
    <w:rsid w:val="00826B74"/>
    <w:rsid w:val="008316A4"/>
    <w:rsid w:val="0083331F"/>
    <w:rsid w:val="00834521"/>
    <w:rsid w:val="008353FE"/>
    <w:rsid w:val="00835E33"/>
    <w:rsid w:val="0083652B"/>
    <w:rsid w:val="008374E4"/>
    <w:rsid w:val="00840549"/>
    <w:rsid w:val="00845C7D"/>
    <w:rsid w:val="00845D11"/>
    <w:rsid w:val="00851704"/>
    <w:rsid w:val="00851E4A"/>
    <w:rsid w:val="00852163"/>
    <w:rsid w:val="0085498D"/>
    <w:rsid w:val="00855082"/>
    <w:rsid w:val="008552C3"/>
    <w:rsid w:val="00856A4E"/>
    <w:rsid w:val="00860289"/>
    <w:rsid w:val="008607E2"/>
    <w:rsid w:val="00860C49"/>
    <w:rsid w:val="00861CE0"/>
    <w:rsid w:val="00864346"/>
    <w:rsid w:val="00865AFF"/>
    <w:rsid w:val="008675F0"/>
    <w:rsid w:val="008731C2"/>
    <w:rsid w:val="00873358"/>
    <w:rsid w:val="0087357F"/>
    <w:rsid w:val="00873FE8"/>
    <w:rsid w:val="008751D8"/>
    <w:rsid w:val="008758A3"/>
    <w:rsid w:val="00875E61"/>
    <w:rsid w:val="00877DF3"/>
    <w:rsid w:val="00880AC3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65AD"/>
    <w:rsid w:val="00887BAF"/>
    <w:rsid w:val="008902E2"/>
    <w:rsid w:val="00890A78"/>
    <w:rsid w:val="00891441"/>
    <w:rsid w:val="00892D57"/>
    <w:rsid w:val="008943D5"/>
    <w:rsid w:val="00895688"/>
    <w:rsid w:val="00897D21"/>
    <w:rsid w:val="008A0C0E"/>
    <w:rsid w:val="008A161D"/>
    <w:rsid w:val="008A1FF9"/>
    <w:rsid w:val="008A4EC8"/>
    <w:rsid w:val="008A5721"/>
    <w:rsid w:val="008A5ECA"/>
    <w:rsid w:val="008A7B53"/>
    <w:rsid w:val="008B17F7"/>
    <w:rsid w:val="008B36AF"/>
    <w:rsid w:val="008B408C"/>
    <w:rsid w:val="008B4E58"/>
    <w:rsid w:val="008B5786"/>
    <w:rsid w:val="008C0DB3"/>
    <w:rsid w:val="008C14C9"/>
    <w:rsid w:val="008C3226"/>
    <w:rsid w:val="008C5600"/>
    <w:rsid w:val="008C6E96"/>
    <w:rsid w:val="008C70D7"/>
    <w:rsid w:val="008D118B"/>
    <w:rsid w:val="008D1B8D"/>
    <w:rsid w:val="008D2F80"/>
    <w:rsid w:val="008D35AA"/>
    <w:rsid w:val="008D4679"/>
    <w:rsid w:val="008D6C4C"/>
    <w:rsid w:val="008E016D"/>
    <w:rsid w:val="008E02F5"/>
    <w:rsid w:val="008E3026"/>
    <w:rsid w:val="008E3B78"/>
    <w:rsid w:val="008E5B43"/>
    <w:rsid w:val="008E6ECF"/>
    <w:rsid w:val="008E7396"/>
    <w:rsid w:val="008E7539"/>
    <w:rsid w:val="008F14A9"/>
    <w:rsid w:val="008F37D7"/>
    <w:rsid w:val="008F57D6"/>
    <w:rsid w:val="008F61D4"/>
    <w:rsid w:val="00900D3A"/>
    <w:rsid w:val="0090164B"/>
    <w:rsid w:val="00901B92"/>
    <w:rsid w:val="00902604"/>
    <w:rsid w:val="009051CD"/>
    <w:rsid w:val="00907F7C"/>
    <w:rsid w:val="0091018D"/>
    <w:rsid w:val="009123FB"/>
    <w:rsid w:val="00912F39"/>
    <w:rsid w:val="00913234"/>
    <w:rsid w:val="00917B93"/>
    <w:rsid w:val="00921875"/>
    <w:rsid w:val="00922070"/>
    <w:rsid w:val="00923076"/>
    <w:rsid w:val="009235D5"/>
    <w:rsid w:val="0092573C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448E"/>
    <w:rsid w:val="00947C65"/>
    <w:rsid w:val="00947D71"/>
    <w:rsid w:val="00947F27"/>
    <w:rsid w:val="009521DD"/>
    <w:rsid w:val="00952B4B"/>
    <w:rsid w:val="0095338A"/>
    <w:rsid w:val="0095426C"/>
    <w:rsid w:val="00955065"/>
    <w:rsid w:val="00961007"/>
    <w:rsid w:val="0096169B"/>
    <w:rsid w:val="009627CC"/>
    <w:rsid w:val="0096351A"/>
    <w:rsid w:val="00963882"/>
    <w:rsid w:val="009642B8"/>
    <w:rsid w:val="00965012"/>
    <w:rsid w:val="00967192"/>
    <w:rsid w:val="00967337"/>
    <w:rsid w:val="00971E1B"/>
    <w:rsid w:val="00972736"/>
    <w:rsid w:val="00972DE4"/>
    <w:rsid w:val="00975D73"/>
    <w:rsid w:val="00976A3E"/>
    <w:rsid w:val="009801A3"/>
    <w:rsid w:val="009802C0"/>
    <w:rsid w:val="00980DF3"/>
    <w:rsid w:val="009826CF"/>
    <w:rsid w:val="00985362"/>
    <w:rsid w:val="00991896"/>
    <w:rsid w:val="00991D74"/>
    <w:rsid w:val="0099309C"/>
    <w:rsid w:val="00995060"/>
    <w:rsid w:val="009968E4"/>
    <w:rsid w:val="00997A6A"/>
    <w:rsid w:val="009A0A8D"/>
    <w:rsid w:val="009A649A"/>
    <w:rsid w:val="009B163A"/>
    <w:rsid w:val="009B176A"/>
    <w:rsid w:val="009B17F2"/>
    <w:rsid w:val="009B38B4"/>
    <w:rsid w:val="009B49AE"/>
    <w:rsid w:val="009C0293"/>
    <w:rsid w:val="009C305F"/>
    <w:rsid w:val="009C3C3E"/>
    <w:rsid w:val="009C52CA"/>
    <w:rsid w:val="009C59EE"/>
    <w:rsid w:val="009C7295"/>
    <w:rsid w:val="009C755C"/>
    <w:rsid w:val="009D0061"/>
    <w:rsid w:val="009D63FC"/>
    <w:rsid w:val="009D7503"/>
    <w:rsid w:val="009D7BA0"/>
    <w:rsid w:val="009E07B2"/>
    <w:rsid w:val="009E4E3C"/>
    <w:rsid w:val="009E6C6F"/>
    <w:rsid w:val="009F04C5"/>
    <w:rsid w:val="009F08E5"/>
    <w:rsid w:val="009F2A96"/>
    <w:rsid w:val="009F4FB2"/>
    <w:rsid w:val="009F5C22"/>
    <w:rsid w:val="009F65DD"/>
    <w:rsid w:val="009F7189"/>
    <w:rsid w:val="00A006F3"/>
    <w:rsid w:val="00A04AA3"/>
    <w:rsid w:val="00A122C9"/>
    <w:rsid w:val="00A13317"/>
    <w:rsid w:val="00A1403C"/>
    <w:rsid w:val="00A14084"/>
    <w:rsid w:val="00A14A48"/>
    <w:rsid w:val="00A22CF8"/>
    <w:rsid w:val="00A22E3D"/>
    <w:rsid w:val="00A26D6E"/>
    <w:rsid w:val="00A300C4"/>
    <w:rsid w:val="00A32130"/>
    <w:rsid w:val="00A329C9"/>
    <w:rsid w:val="00A32AB5"/>
    <w:rsid w:val="00A33270"/>
    <w:rsid w:val="00A35EC7"/>
    <w:rsid w:val="00A3628F"/>
    <w:rsid w:val="00A3753E"/>
    <w:rsid w:val="00A406D6"/>
    <w:rsid w:val="00A414F2"/>
    <w:rsid w:val="00A41B8D"/>
    <w:rsid w:val="00A44733"/>
    <w:rsid w:val="00A44BEC"/>
    <w:rsid w:val="00A45411"/>
    <w:rsid w:val="00A4788F"/>
    <w:rsid w:val="00A5129E"/>
    <w:rsid w:val="00A51536"/>
    <w:rsid w:val="00A52180"/>
    <w:rsid w:val="00A53FA3"/>
    <w:rsid w:val="00A550CA"/>
    <w:rsid w:val="00A57BB3"/>
    <w:rsid w:val="00A6132A"/>
    <w:rsid w:val="00A6181F"/>
    <w:rsid w:val="00A61D91"/>
    <w:rsid w:val="00A62A9A"/>
    <w:rsid w:val="00A66251"/>
    <w:rsid w:val="00A70B28"/>
    <w:rsid w:val="00A72557"/>
    <w:rsid w:val="00A726B9"/>
    <w:rsid w:val="00A745EF"/>
    <w:rsid w:val="00A752C7"/>
    <w:rsid w:val="00A75A05"/>
    <w:rsid w:val="00A75F34"/>
    <w:rsid w:val="00A7601E"/>
    <w:rsid w:val="00A77DAC"/>
    <w:rsid w:val="00A840C0"/>
    <w:rsid w:val="00A8609E"/>
    <w:rsid w:val="00A93573"/>
    <w:rsid w:val="00A939DE"/>
    <w:rsid w:val="00A93C45"/>
    <w:rsid w:val="00A9544F"/>
    <w:rsid w:val="00A96FA9"/>
    <w:rsid w:val="00AA0B34"/>
    <w:rsid w:val="00AA0FDC"/>
    <w:rsid w:val="00AA4301"/>
    <w:rsid w:val="00AB0D62"/>
    <w:rsid w:val="00AB177F"/>
    <w:rsid w:val="00AB23F6"/>
    <w:rsid w:val="00AB307F"/>
    <w:rsid w:val="00AB3BAD"/>
    <w:rsid w:val="00AB44B6"/>
    <w:rsid w:val="00AB4B0A"/>
    <w:rsid w:val="00AB4D8A"/>
    <w:rsid w:val="00AB670C"/>
    <w:rsid w:val="00AB7F82"/>
    <w:rsid w:val="00AC3CAF"/>
    <w:rsid w:val="00AC484B"/>
    <w:rsid w:val="00AC73B7"/>
    <w:rsid w:val="00AC79CE"/>
    <w:rsid w:val="00AD2D27"/>
    <w:rsid w:val="00AE2BB9"/>
    <w:rsid w:val="00AE2D3C"/>
    <w:rsid w:val="00AE3240"/>
    <w:rsid w:val="00AE3339"/>
    <w:rsid w:val="00AE3917"/>
    <w:rsid w:val="00AE5EDB"/>
    <w:rsid w:val="00AF1C3D"/>
    <w:rsid w:val="00AF275D"/>
    <w:rsid w:val="00AF2F70"/>
    <w:rsid w:val="00AF3842"/>
    <w:rsid w:val="00AF5666"/>
    <w:rsid w:val="00AF5BBB"/>
    <w:rsid w:val="00AF6E03"/>
    <w:rsid w:val="00AF702E"/>
    <w:rsid w:val="00AF7427"/>
    <w:rsid w:val="00AF7B0F"/>
    <w:rsid w:val="00B0011B"/>
    <w:rsid w:val="00B0083C"/>
    <w:rsid w:val="00B028BB"/>
    <w:rsid w:val="00B040C0"/>
    <w:rsid w:val="00B049A7"/>
    <w:rsid w:val="00B057EF"/>
    <w:rsid w:val="00B063D4"/>
    <w:rsid w:val="00B06F6B"/>
    <w:rsid w:val="00B07086"/>
    <w:rsid w:val="00B103B4"/>
    <w:rsid w:val="00B11A04"/>
    <w:rsid w:val="00B11CB2"/>
    <w:rsid w:val="00B121C7"/>
    <w:rsid w:val="00B135C8"/>
    <w:rsid w:val="00B1606C"/>
    <w:rsid w:val="00B1736C"/>
    <w:rsid w:val="00B20F29"/>
    <w:rsid w:val="00B24046"/>
    <w:rsid w:val="00B24541"/>
    <w:rsid w:val="00B24D99"/>
    <w:rsid w:val="00B251E7"/>
    <w:rsid w:val="00B31ED9"/>
    <w:rsid w:val="00B321BD"/>
    <w:rsid w:val="00B3596B"/>
    <w:rsid w:val="00B4036D"/>
    <w:rsid w:val="00B41D7D"/>
    <w:rsid w:val="00B42D9E"/>
    <w:rsid w:val="00B50157"/>
    <w:rsid w:val="00B50CFF"/>
    <w:rsid w:val="00B50D71"/>
    <w:rsid w:val="00B50F4C"/>
    <w:rsid w:val="00B50FD7"/>
    <w:rsid w:val="00B51A21"/>
    <w:rsid w:val="00B52313"/>
    <w:rsid w:val="00B56F1E"/>
    <w:rsid w:val="00B57B51"/>
    <w:rsid w:val="00B61F0A"/>
    <w:rsid w:val="00B64D63"/>
    <w:rsid w:val="00B65E40"/>
    <w:rsid w:val="00B72434"/>
    <w:rsid w:val="00B7256B"/>
    <w:rsid w:val="00B7275C"/>
    <w:rsid w:val="00B7285D"/>
    <w:rsid w:val="00B7286B"/>
    <w:rsid w:val="00B767E1"/>
    <w:rsid w:val="00B76953"/>
    <w:rsid w:val="00B80227"/>
    <w:rsid w:val="00B8040D"/>
    <w:rsid w:val="00B8124F"/>
    <w:rsid w:val="00B821E6"/>
    <w:rsid w:val="00B82A67"/>
    <w:rsid w:val="00B82D9D"/>
    <w:rsid w:val="00B83A86"/>
    <w:rsid w:val="00B8620F"/>
    <w:rsid w:val="00B8723B"/>
    <w:rsid w:val="00B87F9F"/>
    <w:rsid w:val="00B914AE"/>
    <w:rsid w:val="00B91838"/>
    <w:rsid w:val="00B93B25"/>
    <w:rsid w:val="00B96395"/>
    <w:rsid w:val="00BA049E"/>
    <w:rsid w:val="00BA1054"/>
    <w:rsid w:val="00BA17A9"/>
    <w:rsid w:val="00BA2B9C"/>
    <w:rsid w:val="00BA333D"/>
    <w:rsid w:val="00BA3696"/>
    <w:rsid w:val="00BA52F3"/>
    <w:rsid w:val="00BA58D1"/>
    <w:rsid w:val="00BA6986"/>
    <w:rsid w:val="00BA6ADF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C3519"/>
    <w:rsid w:val="00BC4D6C"/>
    <w:rsid w:val="00BC60E8"/>
    <w:rsid w:val="00BC729C"/>
    <w:rsid w:val="00BD159F"/>
    <w:rsid w:val="00BD386E"/>
    <w:rsid w:val="00BD6E51"/>
    <w:rsid w:val="00BE0A83"/>
    <w:rsid w:val="00BE0D6C"/>
    <w:rsid w:val="00BE1059"/>
    <w:rsid w:val="00BE130B"/>
    <w:rsid w:val="00BE1608"/>
    <w:rsid w:val="00BE1698"/>
    <w:rsid w:val="00BF0B20"/>
    <w:rsid w:val="00BF3DB7"/>
    <w:rsid w:val="00BF77BB"/>
    <w:rsid w:val="00C0222E"/>
    <w:rsid w:val="00C02FB2"/>
    <w:rsid w:val="00C03719"/>
    <w:rsid w:val="00C055F8"/>
    <w:rsid w:val="00C06048"/>
    <w:rsid w:val="00C06ABC"/>
    <w:rsid w:val="00C071D9"/>
    <w:rsid w:val="00C11D56"/>
    <w:rsid w:val="00C11F10"/>
    <w:rsid w:val="00C12686"/>
    <w:rsid w:val="00C12EE2"/>
    <w:rsid w:val="00C13BE6"/>
    <w:rsid w:val="00C1462A"/>
    <w:rsid w:val="00C15CE9"/>
    <w:rsid w:val="00C21233"/>
    <w:rsid w:val="00C2165B"/>
    <w:rsid w:val="00C26007"/>
    <w:rsid w:val="00C31E31"/>
    <w:rsid w:val="00C32560"/>
    <w:rsid w:val="00C36352"/>
    <w:rsid w:val="00C36AAE"/>
    <w:rsid w:val="00C36B57"/>
    <w:rsid w:val="00C43BFF"/>
    <w:rsid w:val="00C4404B"/>
    <w:rsid w:val="00C50F39"/>
    <w:rsid w:val="00C52FB4"/>
    <w:rsid w:val="00C534EE"/>
    <w:rsid w:val="00C53705"/>
    <w:rsid w:val="00C549B3"/>
    <w:rsid w:val="00C55420"/>
    <w:rsid w:val="00C57331"/>
    <w:rsid w:val="00C61884"/>
    <w:rsid w:val="00C61B5D"/>
    <w:rsid w:val="00C638D5"/>
    <w:rsid w:val="00C64D74"/>
    <w:rsid w:val="00C705CC"/>
    <w:rsid w:val="00C70A1B"/>
    <w:rsid w:val="00C70A23"/>
    <w:rsid w:val="00C7185D"/>
    <w:rsid w:val="00C71959"/>
    <w:rsid w:val="00C727E2"/>
    <w:rsid w:val="00C75D62"/>
    <w:rsid w:val="00C80265"/>
    <w:rsid w:val="00C80E5C"/>
    <w:rsid w:val="00C81D67"/>
    <w:rsid w:val="00C83287"/>
    <w:rsid w:val="00C91659"/>
    <w:rsid w:val="00C923AE"/>
    <w:rsid w:val="00C938BA"/>
    <w:rsid w:val="00C93BF4"/>
    <w:rsid w:val="00C9512D"/>
    <w:rsid w:val="00C95517"/>
    <w:rsid w:val="00C97664"/>
    <w:rsid w:val="00CA04DB"/>
    <w:rsid w:val="00CA064D"/>
    <w:rsid w:val="00CA469D"/>
    <w:rsid w:val="00CA53D5"/>
    <w:rsid w:val="00CA5BBA"/>
    <w:rsid w:val="00CB22AB"/>
    <w:rsid w:val="00CB31A5"/>
    <w:rsid w:val="00CB410B"/>
    <w:rsid w:val="00CC17DE"/>
    <w:rsid w:val="00CC1B6F"/>
    <w:rsid w:val="00CC36E7"/>
    <w:rsid w:val="00CC55B7"/>
    <w:rsid w:val="00CC63B7"/>
    <w:rsid w:val="00CC6A00"/>
    <w:rsid w:val="00CC7202"/>
    <w:rsid w:val="00CD1F97"/>
    <w:rsid w:val="00CD223C"/>
    <w:rsid w:val="00CD34A6"/>
    <w:rsid w:val="00CD4919"/>
    <w:rsid w:val="00CD4EB0"/>
    <w:rsid w:val="00CD54F3"/>
    <w:rsid w:val="00CD6038"/>
    <w:rsid w:val="00CD661E"/>
    <w:rsid w:val="00CD6995"/>
    <w:rsid w:val="00CD6B45"/>
    <w:rsid w:val="00CD70FA"/>
    <w:rsid w:val="00CD718F"/>
    <w:rsid w:val="00CE2340"/>
    <w:rsid w:val="00CE2633"/>
    <w:rsid w:val="00CE4BA2"/>
    <w:rsid w:val="00CE5C2B"/>
    <w:rsid w:val="00CF000B"/>
    <w:rsid w:val="00CF29CF"/>
    <w:rsid w:val="00CF2A49"/>
    <w:rsid w:val="00CF6614"/>
    <w:rsid w:val="00CF700F"/>
    <w:rsid w:val="00D0063A"/>
    <w:rsid w:val="00D00CD6"/>
    <w:rsid w:val="00D01B7D"/>
    <w:rsid w:val="00D035D6"/>
    <w:rsid w:val="00D058F1"/>
    <w:rsid w:val="00D05C72"/>
    <w:rsid w:val="00D101AA"/>
    <w:rsid w:val="00D10745"/>
    <w:rsid w:val="00D10996"/>
    <w:rsid w:val="00D125FC"/>
    <w:rsid w:val="00D1423B"/>
    <w:rsid w:val="00D144C4"/>
    <w:rsid w:val="00D148B8"/>
    <w:rsid w:val="00D14C44"/>
    <w:rsid w:val="00D15662"/>
    <w:rsid w:val="00D15DDD"/>
    <w:rsid w:val="00D16D74"/>
    <w:rsid w:val="00D2241A"/>
    <w:rsid w:val="00D22C0A"/>
    <w:rsid w:val="00D233CF"/>
    <w:rsid w:val="00D24839"/>
    <w:rsid w:val="00D256D4"/>
    <w:rsid w:val="00D25FC3"/>
    <w:rsid w:val="00D265BE"/>
    <w:rsid w:val="00D2661F"/>
    <w:rsid w:val="00D26701"/>
    <w:rsid w:val="00D27563"/>
    <w:rsid w:val="00D35804"/>
    <w:rsid w:val="00D45DC1"/>
    <w:rsid w:val="00D4717F"/>
    <w:rsid w:val="00D51AE6"/>
    <w:rsid w:val="00D53D46"/>
    <w:rsid w:val="00D55978"/>
    <w:rsid w:val="00D56223"/>
    <w:rsid w:val="00D607C3"/>
    <w:rsid w:val="00D60BF4"/>
    <w:rsid w:val="00D62C13"/>
    <w:rsid w:val="00D73FF3"/>
    <w:rsid w:val="00D75533"/>
    <w:rsid w:val="00D773B0"/>
    <w:rsid w:val="00D77BD4"/>
    <w:rsid w:val="00D81F97"/>
    <w:rsid w:val="00D825F8"/>
    <w:rsid w:val="00D83B5E"/>
    <w:rsid w:val="00D86284"/>
    <w:rsid w:val="00D8669E"/>
    <w:rsid w:val="00D8699B"/>
    <w:rsid w:val="00D86F03"/>
    <w:rsid w:val="00D87B62"/>
    <w:rsid w:val="00D91B08"/>
    <w:rsid w:val="00D9293A"/>
    <w:rsid w:val="00D92CBC"/>
    <w:rsid w:val="00D95298"/>
    <w:rsid w:val="00D978EA"/>
    <w:rsid w:val="00D97C44"/>
    <w:rsid w:val="00DA25D3"/>
    <w:rsid w:val="00DA2B7C"/>
    <w:rsid w:val="00DB6F01"/>
    <w:rsid w:val="00DB713F"/>
    <w:rsid w:val="00DB7560"/>
    <w:rsid w:val="00DB7BD6"/>
    <w:rsid w:val="00DC0D0B"/>
    <w:rsid w:val="00DC1B40"/>
    <w:rsid w:val="00DC25A1"/>
    <w:rsid w:val="00DD2CC5"/>
    <w:rsid w:val="00DD4D15"/>
    <w:rsid w:val="00DD4E73"/>
    <w:rsid w:val="00DD7537"/>
    <w:rsid w:val="00DE3088"/>
    <w:rsid w:val="00DE308E"/>
    <w:rsid w:val="00DE345B"/>
    <w:rsid w:val="00DE49CC"/>
    <w:rsid w:val="00DE67FB"/>
    <w:rsid w:val="00DF0782"/>
    <w:rsid w:val="00DF7D61"/>
    <w:rsid w:val="00E00C6B"/>
    <w:rsid w:val="00E0208F"/>
    <w:rsid w:val="00E039F0"/>
    <w:rsid w:val="00E06BCF"/>
    <w:rsid w:val="00E136A1"/>
    <w:rsid w:val="00E14338"/>
    <w:rsid w:val="00E1600C"/>
    <w:rsid w:val="00E21992"/>
    <w:rsid w:val="00E21E84"/>
    <w:rsid w:val="00E24EC7"/>
    <w:rsid w:val="00E34913"/>
    <w:rsid w:val="00E35B83"/>
    <w:rsid w:val="00E35BEC"/>
    <w:rsid w:val="00E36090"/>
    <w:rsid w:val="00E40192"/>
    <w:rsid w:val="00E4090B"/>
    <w:rsid w:val="00E40FFB"/>
    <w:rsid w:val="00E43A62"/>
    <w:rsid w:val="00E44741"/>
    <w:rsid w:val="00E46BB7"/>
    <w:rsid w:val="00E479EB"/>
    <w:rsid w:val="00E5116A"/>
    <w:rsid w:val="00E53A11"/>
    <w:rsid w:val="00E54160"/>
    <w:rsid w:val="00E564E4"/>
    <w:rsid w:val="00E609A7"/>
    <w:rsid w:val="00E61E97"/>
    <w:rsid w:val="00E62DCB"/>
    <w:rsid w:val="00E63680"/>
    <w:rsid w:val="00E6471B"/>
    <w:rsid w:val="00E6530C"/>
    <w:rsid w:val="00E65969"/>
    <w:rsid w:val="00E65F1C"/>
    <w:rsid w:val="00E6665A"/>
    <w:rsid w:val="00E674ED"/>
    <w:rsid w:val="00E6773A"/>
    <w:rsid w:val="00E726FD"/>
    <w:rsid w:val="00E72E7B"/>
    <w:rsid w:val="00E73005"/>
    <w:rsid w:val="00E80424"/>
    <w:rsid w:val="00E81264"/>
    <w:rsid w:val="00E81844"/>
    <w:rsid w:val="00E81D2D"/>
    <w:rsid w:val="00E823AB"/>
    <w:rsid w:val="00E825D6"/>
    <w:rsid w:val="00E82EB1"/>
    <w:rsid w:val="00E8311A"/>
    <w:rsid w:val="00E84B00"/>
    <w:rsid w:val="00E84D0E"/>
    <w:rsid w:val="00E85A27"/>
    <w:rsid w:val="00E872E0"/>
    <w:rsid w:val="00E910A0"/>
    <w:rsid w:val="00E91F7B"/>
    <w:rsid w:val="00E929BF"/>
    <w:rsid w:val="00E953C4"/>
    <w:rsid w:val="00E96E82"/>
    <w:rsid w:val="00E97E04"/>
    <w:rsid w:val="00E97EA6"/>
    <w:rsid w:val="00EA0405"/>
    <w:rsid w:val="00EA0E89"/>
    <w:rsid w:val="00EA0FFE"/>
    <w:rsid w:val="00EA3C58"/>
    <w:rsid w:val="00EB10DF"/>
    <w:rsid w:val="00EB2175"/>
    <w:rsid w:val="00EB310C"/>
    <w:rsid w:val="00EB3319"/>
    <w:rsid w:val="00EB5F83"/>
    <w:rsid w:val="00EB6BA9"/>
    <w:rsid w:val="00EC1698"/>
    <w:rsid w:val="00EC266C"/>
    <w:rsid w:val="00EC4928"/>
    <w:rsid w:val="00EC6DD6"/>
    <w:rsid w:val="00EC76D6"/>
    <w:rsid w:val="00EC7C9E"/>
    <w:rsid w:val="00ED1F8C"/>
    <w:rsid w:val="00ED2899"/>
    <w:rsid w:val="00ED6C0A"/>
    <w:rsid w:val="00EE08CC"/>
    <w:rsid w:val="00EE1059"/>
    <w:rsid w:val="00EE1680"/>
    <w:rsid w:val="00EE2C1C"/>
    <w:rsid w:val="00EF0112"/>
    <w:rsid w:val="00EF0D9A"/>
    <w:rsid w:val="00EF0EDA"/>
    <w:rsid w:val="00EF1686"/>
    <w:rsid w:val="00EF2CB9"/>
    <w:rsid w:val="00EF358F"/>
    <w:rsid w:val="00EF4D33"/>
    <w:rsid w:val="00EF603D"/>
    <w:rsid w:val="00EF629B"/>
    <w:rsid w:val="00EF6682"/>
    <w:rsid w:val="00EF7FB3"/>
    <w:rsid w:val="00F02691"/>
    <w:rsid w:val="00F0379E"/>
    <w:rsid w:val="00F06713"/>
    <w:rsid w:val="00F06E71"/>
    <w:rsid w:val="00F0741B"/>
    <w:rsid w:val="00F107E4"/>
    <w:rsid w:val="00F13CF3"/>
    <w:rsid w:val="00F13D37"/>
    <w:rsid w:val="00F15413"/>
    <w:rsid w:val="00F156D6"/>
    <w:rsid w:val="00F17996"/>
    <w:rsid w:val="00F204F8"/>
    <w:rsid w:val="00F20EB0"/>
    <w:rsid w:val="00F21CD0"/>
    <w:rsid w:val="00F23396"/>
    <w:rsid w:val="00F23CEF"/>
    <w:rsid w:val="00F278A7"/>
    <w:rsid w:val="00F32A62"/>
    <w:rsid w:val="00F33071"/>
    <w:rsid w:val="00F344CB"/>
    <w:rsid w:val="00F347A8"/>
    <w:rsid w:val="00F355E9"/>
    <w:rsid w:val="00F36AAC"/>
    <w:rsid w:val="00F415FC"/>
    <w:rsid w:val="00F42227"/>
    <w:rsid w:val="00F43290"/>
    <w:rsid w:val="00F44C13"/>
    <w:rsid w:val="00F45931"/>
    <w:rsid w:val="00F45C1D"/>
    <w:rsid w:val="00F4721E"/>
    <w:rsid w:val="00F505B8"/>
    <w:rsid w:val="00F513E3"/>
    <w:rsid w:val="00F53864"/>
    <w:rsid w:val="00F5625D"/>
    <w:rsid w:val="00F57F2E"/>
    <w:rsid w:val="00F60B37"/>
    <w:rsid w:val="00F611FE"/>
    <w:rsid w:val="00F61399"/>
    <w:rsid w:val="00F6287D"/>
    <w:rsid w:val="00F64D78"/>
    <w:rsid w:val="00F653E4"/>
    <w:rsid w:val="00F654D1"/>
    <w:rsid w:val="00F66369"/>
    <w:rsid w:val="00F66E1C"/>
    <w:rsid w:val="00F66F0F"/>
    <w:rsid w:val="00F674D8"/>
    <w:rsid w:val="00F71F47"/>
    <w:rsid w:val="00F72450"/>
    <w:rsid w:val="00F72A35"/>
    <w:rsid w:val="00F736FA"/>
    <w:rsid w:val="00F73C65"/>
    <w:rsid w:val="00F746D1"/>
    <w:rsid w:val="00F75FE2"/>
    <w:rsid w:val="00F80F24"/>
    <w:rsid w:val="00F8239A"/>
    <w:rsid w:val="00F839D1"/>
    <w:rsid w:val="00F83D55"/>
    <w:rsid w:val="00F84E8F"/>
    <w:rsid w:val="00F859D8"/>
    <w:rsid w:val="00F8783C"/>
    <w:rsid w:val="00F87C72"/>
    <w:rsid w:val="00F90765"/>
    <w:rsid w:val="00F95AB9"/>
    <w:rsid w:val="00F972DA"/>
    <w:rsid w:val="00FA04F7"/>
    <w:rsid w:val="00FA1C05"/>
    <w:rsid w:val="00FA2D50"/>
    <w:rsid w:val="00FA400E"/>
    <w:rsid w:val="00FA5E8C"/>
    <w:rsid w:val="00FB09C6"/>
    <w:rsid w:val="00FB18F7"/>
    <w:rsid w:val="00FB2686"/>
    <w:rsid w:val="00FB2AB3"/>
    <w:rsid w:val="00FB30CA"/>
    <w:rsid w:val="00FB4983"/>
    <w:rsid w:val="00FB4CC0"/>
    <w:rsid w:val="00FB5D7A"/>
    <w:rsid w:val="00FB6C3F"/>
    <w:rsid w:val="00FB761F"/>
    <w:rsid w:val="00FB7976"/>
    <w:rsid w:val="00FC11DE"/>
    <w:rsid w:val="00FC13F2"/>
    <w:rsid w:val="00FC2D6A"/>
    <w:rsid w:val="00FC3C1D"/>
    <w:rsid w:val="00FC485A"/>
    <w:rsid w:val="00FC6FAF"/>
    <w:rsid w:val="00FC712F"/>
    <w:rsid w:val="00FC7D21"/>
    <w:rsid w:val="00FC7EC1"/>
    <w:rsid w:val="00FD22EB"/>
    <w:rsid w:val="00FD2C9B"/>
    <w:rsid w:val="00FD5896"/>
    <w:rsid w:val="00FD6B17"/>
    <w:rsid w:val="00FD7153"/>
    <w:rsid w:val="00FD77DF"/>
    <w:rsid w:val="00FE043F"/>
    <w:rsid w:val="00FE21C0"/>
    <w:rsid w:val="00FE30A3"/>
    <w:rsid w:val="00FE4D0B"/>
    <w:rsid w:val="00FE5276"/>
    <w:rsid w:val="00FF15C8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F733"/>
  <w15:docId w15:val="{488622EF-C99C-48A3-BFD7-2242EE67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  <w:style w:type="character" w:customStyle="1" w:styleId="211pt">
    <w:name w:val="Основной текст (2) + 11 pt"/>
    <w:basedOn w:val="a0"/>
    <w:rsid w:val="00DB7560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94AD2658C08DF72C3E125970EF0877BB6A85998BAFFFFEE4A3E16D1A631294CE2E81F225008BC1FF163FE2543420D71BA6201613AAEE23057B220Dx0F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5F99D5BDEDFAE53DC8026519DBA3159688C5D77A6A7E69DB142EA7B86B9DB0299438389C211BA5A23EDCED8675C45nF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BBA7B-1D7A-4918-AAE3-D802050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Ремнёва Т.С.</cp:lastModifiedBy>
  <cp:revision>5</cp:revision>
  <cp:lastPrinted>2023-06-29T07:30:00Z</cp:lastPrinted>
  <dcterms:created xsi:type="dcterms:W3CDTF">2023-06-29T08:04:00Z</dcterms:created>
  <dcterms:modified xsi:type="dcterms:W3CDTF">2023-07-04T03:53:00Z</dcterms:modified>
</cp:coreProperties>
</file>